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6809B9" w:rsidRDefault="00276ED4" w:rsidP="00276ED4">
      <w:pPr>
        <w:spacing w:after="0" w:line="360" w:lineRule="auto"/>
        <w:jc w:val="center"/>
        <w:rPr>
          <w:rFonts w:ascii="Arial" w:hAnsi="Arial" w:cs="Arial"/>
          <w:b/>
        </w:rPr>
      </w:pPr>
      <w:r w:rsidRPr="006809B9">
        <w:rPr>
          <w:rFonts w:ascii="Arial" w:hAnsi="Arial" w:cs="Arial"/>
          <w:b/>
        </w:rPr>
        <w:t>Oznámení o vyhlášení výběrového řízení</w:t>
      </w:r>
      <w:r w:rsidR="00A811E9" w:rsidRPr="006809B9">
        <w:rPr>
          <w:rFonts w:ascii="Arial" w:hAnsi="Arial" w:cs="Arial"/>
          <w:b/>
        </w:rPr>
        <w:t xml:space="preserve"> na služební místo</w:t>
      </w:r>
    </w:p>
    <w:p w:rsidR="00276ED4" w:rsidRPr="006809B9" w:rsidRDefault="00770B90" w:rsidP="00276ED4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6809B9">
        <w:rPr>
          <w:rFonts w:ascii="Arial" w:hAnsi="Arial" w:cs="Arial"/>
          <w:b/>
        </w:rPr>
        <w:t>č. 230</w:t>
      </w:r>
      <w:r w:rsidR="0039759A" w:rsidRPr="006809B9">
        <w:rPr>
          <w:rFonts w:ascii="Arial" w:hAnsi="Arial" w:cs="Arial"/>
          <w:b/>
        </w:rPr>
        <w:t>756</w:t>
      </w:r>
      <w:r w:rsidR="0039290B" w:rsidRPr="006809B9">
        <w:rPr>
          <w:rFonts w:ascii="Arial" w:hAnsi="Arial" w:cs="Arial"/>
          <w:b/>
        </w:rPr>
        <w:t xml:space="preserve"> </w:t>
      </w:r>
      <w:r w:rsidRPr="006809B9">
        <w:rPr>
          <w:rFonts w:ascii="Arial" w:hAnsi="Arial" w:cs="Arial"/>
          <w:b/>
        </w:rPr>
        <w:t>–</w:t>
      </w:r>
      <w:r w:rsidR="0039290B" w:rsidRPr="006809B9">
        <w:rPr>
          <w:rFonts w:ascii="Arial" w:hAnsi="Arial" w:cs="Arial"/>
          <w:b/>
        </w:rPr>
        <w:t xml:space="preserve"> </w:t>
      </w:r>
      <w:r w:rsidR="00E508FB" w:rsidRPr="006809B9">
        <w:rPr>
          <w:rFonts w:ascii="Arial" w:hAnsi="Arial" w:cs="Arial"/>
          <w:b/>
        </w:rPr>
        <w:t xml:space="preserve">rada / </w:t>
      </w:r>
      <w:r w:rsidR="00E62A52" w:rsidRPr="006809B9">
        <w:rPr>
          <w:rFonts w:ascii="Arial" w:hAnsi="Arial" w:cs="Arial"/>
          <w:b/>
        </w:rPr>
        <w:t xml:space="preserve">odborný </w:t>
      </w:r>
      <w:r w:rsidR="00E508FB" w:rsidRPr="006809B9">
        <w:rPr>
          <w:rFonts w:ascii="Arial" w:hAnsi="Arial" w:cs="Arial"/>
          <w:b/>
        </w:rPr>
        <w:t xml:space="preserve">rada </w:t>
      </w:r>
      <w:r w:rsidRPr="006809B9">
        <w:rPr>
          <w:rFonts w:ascii="Arial" w:hAnsi="Arial" w:cs="Arial"/>
          <w:b/>
        </w:rPr>
        <w:t xml:space="preserve">v oddělení </w:t>
      </w:r>
      <w:r w:rsidR="0039759A" w:rsidRPr="006809B9">
        <w:rPr>
          <w:rFonts w:ascii="Arial" w:hAnsi="Arial" w:cs="Arial"/>
          <w:b/>
        </w:rPr>
        <w:t>řízení rizik</w:t>
      </w:r>
    </w:p>
    <w:p w:rsidR="00A0294A" w:rsidRPr="006809B9" w:rsidRDefault="00A0294A" w:rsidP="00276ED4">
      <w:pPr>
        <w:spacing w:after="0" w:line="360" w:lineRule="auto"/>
        <w:jc w:val="both"/>
        <w:rPr>
          <w:rFonts w:ascii="Arial" w:hAnsi="Arial" w:cs="Arial"/>
        </w:rPr>
      </w:pPr>
    </w:p>
    <w:p w:rsidR="00276ED4" w:rsidRPr="006809B9" w:rsidRDefault="00276ED4" w:rsidP="006809B9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proofErr w:type="gramStart"/>
      <w:r w:rsidRPr="006809B9">
        <w:rPr>
          <w:rFonts w:ascii="Arial" w:hAnsi="Arial" w:cs="Arial"/>
          <w:sz w:val="20"/>
          <w:szCs w:val="20"/>
        </w:rPr>
        <w:t>Č.j.</w:t>
      </w:r>
      <w:proofErr w:type="gramEnd"/>
      <w:r w:rsidR="00F94ECD" w:rsidRPr="006809B9">
        <w:rPr>
          <w:rFonts w:ascii="Arial" w:hAnsi="Arial" w:cs="Arial"/>
          <w:sz w:val="20"/>
          <w:szCs w:val="20"/>
        </w:rPr>
        <w:t>:</w:t>
      </w:r>
      <w:r w:rsidRPr="006809B9">
        <w:rPr>
          <w:rFonts w:ascii="Arial" w:hAnsi="Arial" w:cs="Arial"/>
          <w:sz w:val="20"/>
          <w:szCs w:val="20"/>
        </w:rPr>
        <w:t xml:space="preserve"> </w:t>
      </w:r>
      <w:r w:rsidR="005040E1">
        <w:rPr>
          <w:rFonts w:ascii="Arial" w:hAnsi="Arial" w:cs="Arial"/>
          <w:sz w:val="20"/>
          <w:szCs w:val="20"/>
        </w:rPr>
        <w:t>113786</w:t>
      </w:r>
      <w:r w:rsidR="00B203AA" w:rsidRPr="006809B9">
        <w:rPr>
          <w:rFonts w:ascii="Arial" w:hAnsi="Arial" w:cs="Arial"/>
          <w:sz w:val="20"/>
          <w:szCs w:val="20"/>
        </w:rPr>
        <w:t>/15/7423-20290-404790</w:t>
      </w:r>
    </w:p>
    <w:p w:rsidR="00276ED4" w:rsidRPr="006809B9" w:rsidRDefault="00276ED4" w:rsidP="006809B9">
      <w:pPr>
        <w:spacing w:after="0" w:line="360" w:lineRule="auto"/>
        <w:ind w:left="6372"/>
        <w:jc w:val="right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Datum: </w:t>
      </w:r>
      <w:r w:rsidR="005040E1">
        <w:rPr>
          <w:rFonts w:ascii="Arial" w:hAnsi="Arial" w:cs="Arial"/>
          <w:sz w:val="20"/>
          <w:szCs w:val="20"/>
        </w:rPr>
        <w:t>9</w:t>
      </w:r>
      <w:r w:rsidR="000853C0" w:rsidRPr="006809B9">
        <w:rPr>
          <w:rFonts w:ascii="Arial" w:hAnsi="Arial" w:cs="Arial"/>
          <w:sz w:val="20"/>
          <w:szCs w:val="20"/>
        </w:rPr>
        <w:t xml:space="preserve">. </w:t>
      </w:r>
      <w:r w:rsidR="005040E1">
        <w:rPr>
          <w:rFonts w:ascii="Arial" w:hAnsi="Arial" w:cs="Arial"/>
          <w:sz w:val="20"/>
          <w:szCs w:val="20"/>
        </w:rPr>
        <w:t xml:space="preserve">října </w:t>
      </w:r>
      <w:r w:rsidRPr="006809B9">
        <w:rPr>
          <w:rFonts w:ascii="Arial" w:hAnsi="Arial" w:cs="Arial"/>
          <w:sz w:val="20"/>
          <w:szCs w:val="20"/>
        </w:rPr>
        <w:t>2015</w:t>
      </w:r>
    </w:p>
    <w:p w:rsidR="00C0487A" w:rsidRPr="006809B9" w:rsidRDefault="00770B90" w:rsidP="006809B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Ředitel Finančního úřadu pro Plzeňský kraj </w:t>
      </w:r>
      <w:r w:rsidR="00C0487A" w:rsidRPr="006809B9">
        <w:rPr>
          <w:rFonts w:ascii="Arial" w:hAnsi="Arial" w:cs="Arial"/>
          <w:sz w:val="20"/>
          <w:szCs w:val="20"/>
        </w:rPr>
        <w:t>jako s</w:t>
      </w:r>
      <w:r w:rsidR="00276ED4" w:rsidRPr="006809B9">
        <w:rPr>
          <w:rFonts w:ascii="Arial" w:hAnsi="Arial" w:cs="Arial"/>
          <w:sz w:val="20"/>
          <w:szCs w:val="20"/>
        </w:rPr>
        <w:t>lužební orgán</w:t>
      </w:r>
      <w:r w:rsidR="00C0487A" w:rsidRPr="006809B9">
        <w:rPr>
          <w:rFonts w:ascii="Arial" w:hAnsi="Arial" w:cs="Arial"/>
          <w:sz w:val="20"/>
          <w:szCs w:val="20"/>
        </w:rPr>
        <w:t xml:space="preserve"> příslušný podle § 10 odst. 1 písm. </w:t>
      </w:r>
      <w:r w:rsidRPr="006809B9">
        <w:rPr>
          <w:rFonts w:ascii="Arial" w:hAnsi="Arial" w:cs="Arial"/>
          <w:sz w:val="20"/>
          <w:szCs w:val="20"/>
        </w:rPr>
        <w:t>f</w:t>
      </w:r>
      <w:r w:rsidR="00C0487A" w:rsidRPr="006809B9">
        <w:rPr>
          <w:rFonts w:ascii="Arial" w:hAnsi="Arial" w:cs="Arial"/>
          <w:sz w:val="20"/>
          <w:szCs w:val="20"/>
        </w:rPr>
        <w:t>) zákona č. 234/2014 Sb., o státní službě (dále jen „zákon“),</w:t>
      </w:r>
      <w:r w:rsidR="00276ED4" w:rsidRPr="006809B9">
        <w:rPr>
          <w:rFonts w:ascii="Arial" w:hAnsi="Arial" w:cs="Arial"/>
          <w:sz w:val="20"/>
          <w:szCs w:val="20"/>
        </w:rPr>
        <w:t xml:space="preserve"> vyhlašuje v</w:t>
      </w:r>
      <w:r w:rsidRPr="006809B9">
        <w:rPr>
          <w:rFonts w:ascii="Arial" w:hAnsi="Arial" w:cs="Arial"/>
          <w:sz w:val="20"/>
          <w:szCs w:val="20"/>
        </w:rPr>
        <w:t>ýběrové řízení na služební místa č. 230</w:t>
      </w:r>
      <w:r w:rsidR="0039759A" w:rsidRPr="006809B9">
        <w:rPr>
          <w:rFonts w:ascii="Arial" w:hAnsi="Arial" w:cs="Arial"/>
          <w:sz w:val="20"/>
          <w:szCs w:val="20"/>
        </w:rPr>
        <w:t>756</w:t>
      </w:r>
      <w:r w:rsidRPr="006809B9">
        <w:rPr>
          <w:rFonts w:ascii="Arial" w:hAnsi="Arial" w:cs="Arial"/>
          <w:sz w:val="20"/>
          <w:szCs w:val="20"/>
        </w:rPr>
        <w:t xml:space="preserve"> </w:t>
      </w:r>
      <w:r w:rsidR="00E508FB" w:rsidRPr="006809B9">
        <w:rPr>
          <w:rFonts w:ascii="Arial" w:hAnsi="Arial" w:cs="Arial"/>
          <w:b/>
          <w:sz w:val="20"/>
          <w:szCs w:val="20"/>
        </w:rPr>
        <w:t>rada /</w:t>
      </w:r>
      <w:r w:rsidR="00E508FB" w:rsidRPr="006809B9">
        <w:rPr>
          <w:rFonts w:ascii="Arial" w:hAnsi="Arial" w:cs="Arial"/>
          <w:sz w:val="20"/>
          <w:szCs w:val="20"/>
        </w:rPr>
        <w:t xml:space="preserve"> </w:t>
      </w:r>
      <w:r w:rsidR="003E5404" w:rsidRPr="006809B9">
        <w:rPr>
          <w:rFonts w:ascii="Arial" w:hAnsi="Arial" w:cs="Arial"/>
          <w:b/>
          <w:sz w:val="20"/>
          <w:szCs w:val="20"/>
        </w:rPr>
        <w:t xml:space="preserve">odborný </w:t>
      </w:r>
      <w:r w:rsidR="00E508FB" w:rsidRPr="006809B9">
        <w:rPr>
          <w:rFonts w:ascii="Arial" w:hAnsi="Arial" w:cs="Arial"/>
          <w:b/>
          <w:sz w:val="20"/>
          <w:szCs w:val="20"/>
        </w:rPr>
        <w:t xml:space="preserve">rada </w:t>
      </w:r>
      <w:r w:rsidRPr="006809B9">
        <w:rPr>
          <w:rFonts w:ascii="Arial" w:hAnsi="Arial" w:cs="Arial"/>
          <w:b/>
          <w:sz w:val="20"/>
          <w:szCs w:val="20"/>
        </w:rPr>
        <w:t xml:space="preserve">v oddělení </w:t>
      </w:r>
      <w:r w:rsidR="0039759A" w:rsidRPr="006809B9">
        <w:rPr>
          <w:rFonts w:ascii="Arial" w:hAnsi="Arial" w:cs="Arial"/>
          <w:b/>
          <w:sz w:val="20"/>
          <w:szCs w:val="20"/>
        </w:rPr>
        <w:t xml:space="preserve">řízení rizik </w:t>
      </w:r>
      <w:r w:rsidR="0056514D" w:rsidRPr="006809B9">
        <w:rPr>
          <w:rFonts w:ascii="Arial" w:hAnsi="Arial" w:cs="Arial"/>
          <w:sz w:val="20"/>
          <w:szCs w:val="20"/>
        </w:rPr>
        <w:t>v oboru</w:t>
      </w:r>
      <w:r w:rsidR="00A0294A" w:rsidRPr="006809B9">
        <w:rPr>
          <w:rFonts w:ascii="Arial" w:hAnsi="Arial" w:cs="Arial"/>
          <w:sz w:val="20"/>
          <w:szCs w:val="20"/>
        </w:rPr>
        <w:t xml:space="preserve"> služby</w:t>
      </w:r>
      <w:r w:rsidRPr="006809B9">
        <w:rPr>
          <w:rFonts w:ascii="Arial" w:hAnsi="Arial" w:cs="Arial"/>
          <w:sz w:val="20"/>
          <w:szCs w:val="20"/>
        </w:rPr>
        <w:t xml:space="preserve"> 2 </w:t>
      </w:r>
      <w:r w:rsidRPr="006809B9">
        <w:rPr>
          <w:rFonts w:ascii="Arial" w:hAnsi="Arial" w:cs="Arial"/>
          <w:b/>
          <w:sz w:val="20"/>
          <w:szCs w:val="20"/>
        </w:rPr>
        <w:t>„Daně, poplatky a</w:t>
      </w:r>
      <w:r w:rsidR="00F87598">
        <w:rPr>
          <w:rFonts w:ascii="Arial" w:hAnsi="Arial" w:cs="Arial"/>
          <w:b/>
          <w:sz w:val="20"/>
          <w:szCs w:val="20"/>
        </w:rPr>
        <w:t> </w:t>
      </w:r>
      <w:r w:rsidRPr="006809B9">
        <w:rPr>
          <w:rFonts w:ascii="Arial" w:hAnsi="Arial" w:cs="Arial"/>
          <w:b/>
          <w:sz w:val="20"/>
          <w:szCs w:val="20"/>
        </w:rPr>
        <w:t>jiná obdobná peněžitá plnění“</w:t>
      </w:r>
      <w:r w:rsidR="00276ED4" w:rsidRPr="006809B9">
        <w:rPr>
          <w:rFonts w:ascii="Arial" w:hAnsi="Arial" w:cs="Arial"/>
          <w:sz w:val="20"/>
          <w:szCs w:val="20"/>
        </w:rPr>
        <w:t xml:space="preserve">. </w:t>
      </w:r>
      <w:r w:rsidR="008F42C4" w:rsidRPr="006809B9">
        <w:rPr>
          <w:rFonts w:ascii="Arial" w:hAnsi="Arial" w:cs="Arial"/>
          <w:sz w:val="20"/>
          <w:szCs w:val="20"/>
        </w:rPr>
        <w:t>Místem výkonu služby je</w:t>
      </w:r>
      <w:r w:rsidR="001D537E" w:rsidRPr="006809B9">
        <w:rPr>
          <w:rFonts w:ascii="Arial" w:hAnsi="Arial" w:cs="Arial"/>
          <w:sz w:val="20"/>
          <w:szCs w:val="20"/>
        </w:rPr>
        <w:t xml:space="preserve"> </w:t>
      </w:r>
      <w:r w:rsidR="00EF7620" w:rsidRPr="006809B9">
        <w:rPr>
          <w:rFonts w:ascii="Arial" w:hAnsi="Arial" w:cs="Arial"/>
          <w:b/>
          <w:sz w:val="20"/>
          <w:szCs w:val="20"/>
        </w:rPr>
        <w:t>Plzeň</w:t>
      </w:r>
      <w:r w:rsidR="001D537E" w:rsidRPr="006809B9">
        <w:rPr>
          <w:rFonts w:ascii="Arial" w:hAnsi="Arial" w:cs="Arial"/>
          <w:sz w:val="20"/>
          <w:szCs w:val="20"/>
        </w:rPr>
        <w:t>.</w:t>
      </w:r>
    </w:p>
    <w:p w:rsidR="00C0487A" w:rsidRPr="006809B9" w:rsidRDefault="00A0294A" w:rsidP="006809B9">
      <w:pPr>
        <w:spacing w:after="24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>Služba na tomto služebním místě bude vykonávána ve služebním poměru na dobu neurčitou</w:t>
      </w:r>
      <w:r w:rsidRPr="006809B9">
        <w:rPr>
          <w:rFonts w:ascii="Arial" w:hAnsi="Arial" w:cs="Arial"/>
          <w:i/>
          <w:sz w:val="20"/>
          <w:szCs w:val="20"/>
        </w:rPr>
        <w:t xml:space="preserve">. </w:t>
      </w:r>
      <w:r w:rsidR="001D537E" w:rsidRPr="006809B9">
        <w:rPr>
          <w:rFonts w:ascii="Arial" w:hAnsi="Arial" w:cs="Arial"/>
          <w:sz w:val="20"/>
          <w:szCs w:val="20"/>
        </w:rPr>
        <w:t xml:space="preserve">Předpokládaným </w:t>
      </w:r>
      <w:r w:rsidR="001D537E" w:rsidRPr="006809B9">
        <w:rPr>
          <w:rFonts w:ascii="Arial" w:hAnsi="Arial" w:cs="Arial"/>
          <w:b/>
          <w:sz w:val="20"/>
          <w:szCs w:val="20"/>
        </w:rPr>
        <w:t>dnem nástupu</w:t>
      </w:r>
      <w:r w:rsidR="001D537E" w:rsidRPr="006809B9">
        <w:rPr>
          <w:rFonts w:ascii="Arial" w:hAnsi="Arial" w:cs="Arial"/>
          <w:sz w:val="20"/>
          <w:szCs w:val="20"/>
        </w:rPr>
        <w:t xml:space="preserve"> na služební </w:t>
      </w:r>
      <w:r w:rsidR="00A63D07" w:rsidRPr="006809B9">
        <w:rPr>
          <w:rFonts w:ascii="Arial" w:hAnsi="Arial" w:cs="Arial"/>
          <w:sz w:val="20"/>
          <w:szCs w:val="20"/>
        </w:rPr>
        <w:t xml:space="preserve">místo </w:t>
      </w:r>
      <w:r w:rsidR="001D537E" w:rsidRPr="006809B9">
        <w:rPr>
          <w:rFonts w:ascii="Arial" w:hAnsi="Arial" w:cs="Arial"/>
          <w:sz w:val="20"/>
          <w:szCs w:val="20"/>
        </w:rPr>
        <w:t>je</w:t>
      </w:r>
      <w:r w:rsidR="00770B90" w:rsidRPr="006809B9">
        <w:rPr>
          <w:rFonts w:ascii="Arial" w:hAnsi="Arial" w:cs="Arial"/>
          <w:i/>
          <w:sz w:val="20"/>
          <w:szCs w:val="20"/>
        </w:rPr>
        <w:t xml:space="preserve"> </w:t>
      </w:r>
      <w:r w:rsidR="0039759A" w:rsidRPr="006809B9">
        <w:rPr>
          <w:rFonts w:ascii="Arial" w:hAnsi="Arial" w:cs="Arial"/>
          <w:b/>
          <w:sz w:val="20"/>
          <w:szCs w:val="20"/>
        </w:rPr>
        <w:t>1</w:t>
      </w:r>
      <w:r w:rsidR="00280FDE">
        <w:rPr>
          <w:rFonts w:ascii="Arial" w:hAnsi="Arial" w:cs="Arial"/>
          <w:b/>
          <w:sz w:val="20"/>
          <w:szCs w:val="20"/>
        </w:rPr>
        <w:t>. prosinec</w:t>
      </w:r>
      <w:r w:rsidR="005040E1">
        <w:rPr>
          <w:rFonts w:ascii="Arial" w:hAnsi="Arial" w:cs="Arial"/>
          <w:b/>
          <w:sz w:val="20"/>
          <w:szCs w:val="20"/>
        </w:rPr>
        <w:t xml:space="preserve"> </w:t>
      </w:r>
      <w:r w:rsidR="001D537E" w:rsidRPr="006809B9">
        <w:rPr>
          <w:rFonts w:ascii="Arial" w:hAnsi="Arial" w:cs="Arial"/>
          <w:b/>
          <w:sz w:val="20"/>
          <w:szCs w:val="20"/>
        </w:rPr>
        <w:t>2015</w:t>
      </w:r>
      <w:r w:rsidR="001D537E" w:rsidRPr="006809B9">
        <w:rPr>
          <w:rFonts w:ascii="Arial" w:hAnsi="Arial" w:cs="Arial"/>
          <w:i/>
          <w:sz w:val="20"/>
          <w:szCs w:val="20"/>
        </w:rPr>
        <w:t>.</w:t>
      </w:r>
    </w:p>
    <w:p w:rsidR="00DE0518" w:rsidRPr="006809B9" w:rsidRDefault="00DE0518" w:rsidP="006809B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Služební místo je zařazeno </w:t>
      </w:r>
      <w:r w:rsidR="008E6A0B" w:rsidRPr="006809B9">
        <w:rPr>
          <w:rFonts w:ascii="Arial" w:hAnsi="Arial" w:cs="Arial"/>
          <w:sz w:val="20"/>
          <w:szCs w:val="20"/>
        </w:rPr>
        <w:t xml:space="preserve">podle Přílohy č. 1 k zákonu </w:t>
      </w:r>
      <w:r w:rsidRPr="006809B9">
        <w:rPr>
          <w:rFonts w:ascii="Arial" w:hAnsi="Arial" w:cs="Arial"/>
          <w:sz w:val="20"/>
          <w:szCs w:val="20"/>
        </w:rPr>
        <w:t>do</w:t>
      </w:r>
      <w:r w:rsidRPr="006809B9">
        <w:rPr>
          <w:rFonts w:ascii="Arial" w:hAnsi="Arial" w:cs="Arial"/>
          <w:i/>
          <w:sz w:val="20"/>
          <w:szCs w:val="20"/>
        </w:rPr>
        <w:t xml:space="preserve"> </w:t>
      </w:r>
      <w:r w:rsidR="0039759A" w:rsidRPr="006809B9">
        <w:rPr>
          <w:rFonts w:ascii="Arial" w:hAnsi="Arial" w:cs="Arial"/>
          <w:b/>
          <w:sz w:val="20"/>
          <w:szCs w:val="20"/>
        </w:rPr>
        <w:t>11</w:t>
      </w:r>
      <w:r w:rsidRPr="006809B9">
        <w:rPr>
          <w:rFonts w:ascii="Arial" w:hAnsi="Arial" w:cs="Arial"/>
          <w:b/>
          <w:sz w:val="20"/>
          <w:szCs w:val="20"/>
        </w:rPr>
        <w:t>. platové třídy</w:t>
      </w:r>
      <w:r w:rsidRPr="006809B9">
        <w:rPr>
          <w:rFonts w:ascii="Arial" w:hAnsi="Arial" w:cs="Arial"/>
          <w:sz w:val="20"/>
          <w:szCs w:val="20"/>
        </w:rPr>
        <w:t>.</w:t>
      </w:r>
    </w:p>
    <w:p w:rsidR="00D228D2" w:rsidRPr="006809B9" w:rsidRDefault="00D228D2" w:rsidP="00280FDE">
      <w:pPr>
        <w:spacing w:after="12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6809B9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zejména:</w:t>
      </w:r>
    </w:p>
    <w:p w:rsidR="0039759A" w:rsidRPr="00103E9F" w:rsidRDefault="0039759A" w:rsidP="00103E9F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103E9F">
        <w:rPr>
          <w:rFonts w:ascii="Arial" w:eastAsia="Times New Roman" w:hAnsi="Arial" w:cs="Arial"/>
          <w:sz w:val="20"/>
          <w:szCs w:val="20"/>
          <w:lang w:eastAsia="cs-CZ"/>
        </w:rPr>
        <w:t>analyticko-vyhledávací činnost s využitím analyticko-vyhledávacích aplikací,</w:t>
      </w:r>
    </w:p>
    <w:p w:rsidR="0039759A" w:rsidRPr="00103E9F" w:rsidRDefault="0039759A" w:rsidP="00103E9F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103E9F">
        <w:rPr>
          <w:rFonts w:ascii="Arial" w:eastAsia="Times New Roman" w:hAnsi="Arial" w:cs="Arial"/>
          <w:sz w:val="20"/>
          <w:szCs w:val="20"/>
          <w:lang w:eastAsia="cs-CZ"/>
        </w:rPr>
        <w:t>shromažďování a zpracování dat za úč</w:t>
      </w:r>
      <w:bookmarkStart w:id="0" w:name="_GoBack"/>
      <w:bookmarkEnd w:id="0"/>
      <w:r w:rsidRPr="00103E9F">
        <w:rPr>
          <w:rFonts w:ascii="Arial" w:eastAsia="Times New Roman" w:hAnsi="Arial" w:cs="Arial"/>
          <w:sz w:val="20"/>
          <w:szCs w:val="20"/>
          <w:lang w:eastAsia="cs-CZ"/>
        </w:rPr>
        <w:t>elem správného zjištění a stanovení daně prostřednictvím informačním technologií,</w:t>
      </w:r>
    </w:p>
    <w:p w:rsidR="0039759A" w:rsidRPr="00103E9F" w:rsidRDefault="0039759A" w:rsidP="00103E9F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103E9F">
        <w:rPr>
          <w:rFonts w:ascii="Arial" w:eastAsia="Times New Roman" w:hAnsi="Arial" w:cs="Arial"/>
          <w:sz w:val="20"/>
          <w:szCs w:val="20"/>
          <w:lang w:eastAsia="cs-CZ"/>
        </w:rPr>
        <w:t>vyhledávání rizikových daňových subjektů,</w:t>
      </w:r>
    </w:p>
    <w:p w:rsidR="00D228D2" w:rsidRPr="00103E9F" w:rsidRDefault="0039759A" w:rsidP="00103E9F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103E9F">
        <w:rPr>
          <w:rFonts w:ascii="Arial" w:eastAsia="Times New Roman" w:hAnsi="Arial" w:cs="Arial"/>
          <w:sz w:val="20"/>
          <w:szCs w:val="20"/>
          <w:lang w:eastAsia="cs-CZ"/>
        </w:rPr>
        <w:t>příprava šetření řetězových obchodů s využitím an</w:t>
      </w:r>
      <w:r w:rsidR="00103E9F" w:rsidRPr="00103E9F">
        <w:rPr>
          <w:rFonts w:ascii="Arial" w:eastAsia="Times New Roman" w:hAnsi="Arial" w:cs="Arial"/>
          <w:sz w:val="20"/>
          <w:szCs w:val="20"/>
          <w:lang w:eastAsia="cs-CZ"/>
        </w:rPr>
        <w:t>alyticko-vyhledávacích aplikací,</w:t>
      </w:r>
    </w:p>
    <w:p w:rsidR="00103E9F" w:rsidRPr="00103E9F" w:rsidRDefault="00103E9F" w:rsidP="00103E9F">
      <w:pPr>
        <w:pStyle w:val="Odstavecseseznamem"/>
        <w:numPr>
          <w:ilvl w:val="0"/>
          <w:numId w:val="10"/>
        </w:numPr>
        <w:spacing w:after="120" w:line="240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103E9F">
        <w:rPr>
          <w:rFonts w:ascii="Arial" w:hAnsi="Arial" w:cs="Arial"/>
          <w:sz w:val="20"/>
          <w:szCs w:val="20"/>
        </w:rPr>
        <w:t>práci s databázemi, používání různého software, zpravidla na bázi operačního sytému Windows a Unix.</w:t>
      </w:r>
    </w:p>
    <w:p w:rsidR="00276ED4" w:rsidRPr="006809B9" w:rsidRDefault="00276ED4" w:rsidP="006809B9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6809B9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6809B9">
        <w:rPr>
          <w:rFonts w:ascii="Arial" w:hAnsi="Arial" w:cs="Arial"/>
          <w:b/>
          <w:sz w:val="20"/>
          <w:szCs w:val="20"/>
        </w:rPr>
        <w:t xml:space="preserve"> řízení na </w:t>
      </w:r>
      <w:r w:rsidR="00770B90" w:rsidRPr="006809B9">
        <w:rPr>
          <w:rFonts w:ascii="Arial" w:hAnsi="Arial" w:cs="Arial"/>
          <w:b/>
          <w:sz w:val="20"/>
          <w:szCs w:val="20"/>
        </w:rPr>
        <w:t>výše uvedená</w:t>
      </w:r>
      <w:r w:rsidR="006060F0" w:rsidRPr="006809B9">
        <w:rPr>
          <w:rFonts w:ascii="Arial" w:hAnsi="Arial" w:cs="Arial"/>
          <w:b/>
          <w:sz w:val="20"/>
          <w:szCs w:val="20"/>
        </w:rPr>
        <w:t xml:space="preserve"> </w:t>
      </w:r>
      <w:r w:rsidR="00770B90" w:rsidRPr="006809B9">
        <w:rPr>
          <w:rFonts w:ascii="Arial" w:hAnsi="Arial" w:cs="Arial"/>
          <w:b/>
          <w:sz w:val="20"/>
          <w:szCs w:val="20"/>
        </w:rPr>
        <w:t>služební místa</w:t>
      </w:r>
      <w:r w:rsidR="006060F0" w:rsidRPr="006809B9">
        <w:rPr>
          <w:rFonts w:ascii="Arial" w:hAnsi="Arial" w:cs="Arial"/>
          <w:b/>
          <w:sz w:val="20"/>
          <w:szCs w:val="20"/>
        </w:rPr>
        <w:t xml:space="preserve"> se</w:t>
      </w:r>
      <w:r w:rsidRPr="006809B9">
        <w:rPr>
          <w:rFonts w:ascii="Arial" w:hAnsi="Arial" w:cs="Arial"/>
          <w:b/>
          <w:sz w:val="20"/>
          <w:szCs w:val="20"/>
        </w:rPr>
        <w:t xml:space="preserve"> v souladu se zákonem může zúčastnit </w:t>
      </w:r>
      <w:r w:rsidR="00153A84" w:rsidRPr="006809B9">
        <w:rPr>
          <w:rFonts w:ascii="Arial" w:hAnsi="Arial" w:cs="Arial"/>
          <w:b/>
          <w:sz w:val="20"/>
          <w:szCs w:val="20"/>
        </w:rPr>
        <w:t>žadatel</w:t>
      </w:r>
      <w:r w:rsidRPr="006809B9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6809B9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276ED4" w:rsidRPr="006809B9" w:rsidRDefault="00276ED4" w:rsidP="006809B9">
      <w:pPr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b/>
          <w:sz w:val="20"/>
          <w:szCs w:val="20"/>
        </w:rPr>
        <w:t>splňuje základní předpoklady stanovené zákonem</w:t>
      </w:r>
      <w:r w:rsidRPr="006809B9">
        <w:rPr>
          <w:rFonts w:ascii="Arial" w:hAnsi="Arial" w:cs="Arial"/>
          <w:sz w:val="20"/>
          <w:szCs w:val="20"/>
        </w:rPr>
        <w:t>, tj.:</w:t>
      </w:r>
    </w:p>
    <w:p w:rsidR="00F33781" w:rsidRPr="006809B9" w:rsidRDefault="00276ED4" w:rsidP="006809B9">
      <w:pPr>
        <w:numPr>
          <w:ilvl w:val="0"/>
          <w:numId w:val="2"/>
        </w:numPr>
        <w:spacing w:after="24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5040E1">
        <w:rPr>
          <w:rFonts w:ascii="Arial" w:hAnsi="Arial" w:cs="Arial"/>
          <w:b/>
          <w:sz w:val="20"/>
          <w:szCs w:val="20"/>
        </w:rPr>
        <w:t>je</w:t>
      </w:r>
      <w:r w:rsidRPr="006809B9">
        <w:rPr>
          <w:rFonts w:ascii="Arial" w:hAnsi="Arial" w:cs="Arial"/>
          <w:sz w:val="20"/>
          <w:szCs w:val="20"/>
        </w:rPr>
        <w:t xml:space="preserve"> </w:t>
      </w:r>
      <w:r w:rsidR="00025B9F" w:rsidRPr="006809B9">
        <w:rPr>
          <w:rFonts w:ascii="Arial" w:hAnsi="Arial" w:cs="Arial"/>
          <w:b/>
          <w:sz w:val="20"/>
          <w:szCs w:val="20"/>
        </w:rPr>
        <w:t>státním občanem České republiky</w:t>
      </w:r>
      <w:r w:rsidR="00025B9F" w:rsidRPr="006809B9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</w:t>
      </w:r>
      <w:r w:rsidR="00B228A2" w:rsidRPr="006809B9">
        <w:rPr>
          <w:rFonts w:ascii="Arial" w:hAnsi="Arial" w:cs="Arial"/>
          <w:sz w:val="20"/>
          <w:szCs w:val="20"/>
        </w:rPr>
        <w:t xml:space="preserve"> [§ 25 odst. 1 písm. a) zákona]</w:t>
      </w:r>
      <w:r w:rsidR="00FA1431" w:rsidRPr="006809B9">
        <w:rPr>
          <w:rFonts w:ascii="Arial" w:hAnsi="Arial" w:cs="Arial"/>
          <w:sz w:val="20"/>
          <w:szCs w:val="20"/>
        </w:rPr>
        <w:t>;</w:t>
      </w:r>
    </w:p>
    <w:p w:rsidR="008278D5" w:rsidRPr="006809B9" w:rsidRDefault="008278D5" w:rsidP="006809B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Splnění tohoto předpokladu se </w:t>
      </w:r>
      <w:r w:rsidR="00153A84" w:rsidRPr="006809B9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6809B9">
        <w:rPr>
          <w:rFonts w:ascii="Arial" w:hAnsi="Arial" w:cs="Arial"/>
          <w:sz w:val="20"/>
          <w:szCs w:val="20"/>
        </w:rPr>
        <w:t>dokládá příslušnými listinami</w:t>
      </w:r>
      <w:r w:rsidR="00D44A1A" w:rsidRPr="006809B9">
        <w:rPr>
          <w:rFonts w:ascii="Arial" w:hAnsi="Arial" w:cs="Arial"/>
          <w:sz w:val="20"/>
          <w:szCs w:val="20"/>
        </w:rPr>
        <w:t>,</w:t>
      </w:r>
      <w:r w:rsidRPr="006809B9">
        <w:rPr>
          <w:rFonts w:ascii="Arial" w:hAnsi="Arial" w:cs="Arial"/>
          <w:sz w:val="20"/>
          <w:szCs w:val="20"/>
        </w:rPr>
        <w:t xml:space="preserve"> </w:t>
      </w:r>
      <w:r w:rsidR="007525D0" w:rsidRPr="006809B9">
        <w:rPr>
          <w:rFonts w:ascii="Arial" w:hAnsi="Arial" w:cs="Arial"/>
          <w:sz w:val="20"/>
          <w:szCs w:val="20"/>
        </w:rPr>
        <w:t xml:space="preserve">tj. </w:t>
      </w:r>
      <w:r w:rsidRPr="006809B9">
        <w:rPr>
          <w:rFonts w:ascii="Arial" w:hAnsi="Arial" w:cs="Arial"/>
          <w:sz w:val="20"/>
          <w:szCs w:val="20"/>
        </w:rPr>
        <w:t>průkaz</w:t>
      </w:r>
      <w:r w:rsidR="007525D0" w:rsidRPr="006809B9">
        <w:rPr>
          <w:rFonts w:ascii="Arial" w:hAnsi="Arial" w:cs="Arial"/>
          <w:sz w:val="20"/>
          <w:szCs w:val="20"/>
        </w:rPr>
        <w:t>em</w:t>
      </w:r>
      <w:r w:rsidRPr="006809B9">
        <w:rPr>
          <w:rFonts w:ascii="Arial" w:hAnsi="Arial" w:cs="Arial"/>
          <w:sz w:val="20"/>
          <w:szCs w:val="20"/>
        </w:rPr>
        <w:t xml:space="preserve"> totožnosti nebo osvědčení</w:t>
      </w:r>
      <w:r w:rsidR="007525D0" w:rsidRPr="006809B9">
        <w:rPr>
          <w:rFonts w:ascii="Arial" w:hAnsi="Arial" w:cs="Arial"/>
          <w:sz w:val="20"/>
          <w:szCs w:val="20"/>
        </w:rPr>
        <w:t>m</w:t>
      </w:r>
      <w:r w:rsidRPr="006809B9">
        <w:rPr>
          <w:rFonts w:ascii="Arial" w:hAnsi="Arial" w:cs="Arial"/>
          <w:sz w:val="20"/>
          <w:szCs w:val="20"/>
        </w:rPr>
        <w:t xml:space="preserve"> o státním občanství. Při </w:t>
      </w:r>
      <w:r w:rsidR="00153A84" w:rsidRPr="006809B9">
        <w:rPr>
          <w:rFonts w:ascii="Arial" w:hAnsi="Arial" w:cs="Arial"/>
          <w:sz w:val="20"/>
          <w:szCs w:val="20"/>
        </w:rPr>
        <w:t>podání</w:t>
      </w:r>
      <w:r w:rsidRPr="006809B9">
        <w:rPr>
          <w:rFonts w:ascii="Arial" w:hAnsi="Arial" w:cs="Arial"/>
          <w:sz w:val="20"/>
          <w:szCs w:val="20"/>
        </w:rPr>
        <w:t xml:space="preserve"> žádosti lze </w:t>
      </w:r>
      <w:r w:rsidR="00153A84" w:rsidRPr="006809B9">
        <w:rPr>
          <w:rFonts w:ascii="Arial" w:hAnsi="Arial" w:cs="Arial"/>
          <w:sz w:val="20"/>
          <w:szCs w:val="20"/>
        </w:rPr>
        <w:t>podle</w:t>
      </w:r>
      <w:r w:rsidRPr="006809B9">
        <w:rPr>
          <w:rFonts w:ascii="Arial" w:hAnsi="Arial" w:cs="Arial"/>
          <w:sz w:val="20"/>
          <w:szCs w:val="20"/>
        </w:rPr>
        <w:t xml:space="preserve"> § 26 odst. 2 zákona doložit pouze </w:t>
      </w:r>
      <w:r w:rsidR="00FA1431" w:rsidRPr="006809B9">
        <w:rPr>
          <w:rFonts w:ascii="Arial" w:hAnsi="Arial" w:cs="Arial"/>
          <w:sz w:val="20"/>
          <w:szCs w:val="20"/>
        </w:rPr>
        <w:t xml:space="preserve">písemné </w:t>
      </w:r>
      <w:r w:rsidRPr="006809B9">
        <w:rPr>
          <w:rFonts w:ascii="Arial" w:hAnsi="Arial" w:cs="Arial"/>
          <w:sz w:val="20"/>
          <w:szCs w:val="20"/>
        </w:rPr>
        <w:t>čestné prohlášení</w:t>
      </w:r>
      <w:r w:rsidR="00FA1431" w:rsidRPr="006809B9">
        <w:rPr>
          <w:rFonts w:ascii="Arial" w:hAnsi="Arial" w:cs="Arial"/>
          <w:sz w:val="20"/>
          <w:szCs w:val="20"/>
        </w:rPr>
        <w:t xml:space="preserve"> o státním občanství</w:t>
      </w:r>
      <w:r w:rsidR="00F87598">
        <w:rPr>
          <w:rFonts w:ascii="Arial" w:hAnsi="Arial" w:cs="Arial"/>
          <w:sz w:val="20"/>
          <w:szCs w:val="20"/>
        </w:rPr>
        <w:t>,</w:t>
      </w:r>
      <w:r w:rsidR="00FA1431" w:rsidRPr="006809B9">
        <w:rPr>
          <w:rFonts w:ascii="Arial" w:hAnsi="Arial" w:cs="Arial"/>
          <w:sz w:val="20"/>
          <w:szCs w:val="20"/>
        </w:rPr>
        <w:t xml:space="preserve"> popř. prostou kopii průkazu totožnosti</w:t>
      </w:r>
      <w:r w:rsidRPr="006809B9">
        <w:rPr>
          <w:rFonts w:ascii="Arial" w:hAnsi="Arial" w:cs="Arial"/>
          <w:sz w:val="20"/>
          <w:szCs w:val="20"/>
        </w:rPr>
        <w:t xml:space="preserve">; </w:t>
      </w:r>
      <w:r w:rsidR="00D44A1A" w:rsidRPr="006809B9">
        <w:rPr>
          <w:rFonts w:ascii="Arial" w:hAnsi="Arial" w:cs="Arial"/>
          <w:sz w:val="20"/>
          <w:szCs w:val="20"/>
        </w:rPr>
        <w:t xml:space="preserve">uvedenou </w:t>
      </w:r>
      <w:r w:rsidRPr="006809B9">
        <w:rPr>
          <w:rFonts w:ascii="Arial" w:hAnsi="Arial" w:cs="Arial"/>
          <w:sz w:val="20"/>
          <w:szCs w:val="20"/>
        </w:rPr>
        <w:t>listin</w:t>
      </w:r>
      <w:r w:rsidR="00D44A1A" w:rsidRPr="006809B9">
        <w:rPr>
          <w:rFonts w:ascii="Arial" w:hAnsi="Arial" w:cs="Arial"/>
          <w:sz w:val="20"/>
          <w:szCs w:val="20"/>
        </w:rPr>
        <w:t>u</w:t>
      </w:r>
      <w:r w:rsidRPr="006809B9">
        <w:rPr>
          <w:rFonts w:ascii="Arial" w:hAnsi="Arial" w:cs="Arial"/>
          <w:sz w:val="20"/>
          <w:szCs w:val="20"/>
        </w:rPr>
        <w:t xml:space="preserve"> </w:t>
      </w:r>
      <w:r w:rsidR="00FA1431" w:rsidRPr="006809B9">
        <w:rPr>
          <w:rFonts w:ascii="Arial" w:hAnsi="Arial" w:cs="Arial"/>
          <w:sz w:val="20"/>
          <w:szCs w:val="20"/>
        </w:rPr>
        <w:t xml:space="preserve">lze </w:t>
      </w:r>
      <w:r w:rsidRPr="006809B9">
        <w:rPr>
          <w:rFonts w:ascii="Arial" w:hAnsi="Arial" w:cs="Arial"/>
          <w:sz w:val="20"/>
          <w:szCs w:val="20"/>
        </w:rPr>
        <w:t>v</w:t>
      </w:r>
      <w:r w:rsidR="00D44A1A" w:rsidRPr="006809B9">
        <w:rPr>
          <w:rFonts w:ascii="Arial" w:hAnsi="Arial" w:cs="Arial"/>
          <w:sz w:val="20"/>
          <w:szCs w:val="20"/>
        </w:rPr>
        <w:t> </w:t>
      </w:r>
      <w:r w:rsidRPr="006809B9">
        <w:rPr>
          <w:rFonts w:ascii="Arial" w:hAnsi="Arial" w:cs="Arial"/>
          <w:sz w:val="20"/>
          <w:szCs w:val="20"/>
        </w:rPr>
        <w:t xml:space="preserve">takovém případě </w:t>
      </w:r>
      <w:r w:rsidR="00FA1431" w:rsidRPr="006809B9">
        <w:rPr>
          <w:rFonts w:ascii="Arial" w:hAnsi="Arial" w:cs="Arial"/>
          <w:sz w:val="20"/>
          <w:szCs w:val="20"/>
        </w:rPr>
        <w:t>doložit</w:t>
      </w:r>
      <w:r w:rsidRPr="006809B9">
        <w:rPr>
          <w:rFonts w:ascii="Arial" w:hAnsi="Arial" w:cs="Arial"/>
          <w:sz w:val="20"/>
          <w:szCs w:val="20"/>
        </w:rPr>
        <w:t xml:space="preserve"> následně, nejpozději před konáním pohovoru</w:t>
      </w:r>
      <w:r w:rsidR="00FA1431" w:rsidRPr="006809B9">
        <w:rPr>
          <w:rFonts w:ascii="Arial" w:hAnsi="Arial" w:cs="Arial"/>
          <w:sz w:val="20"/>
          <w:szCs w:val="20"/>
        </w:rPr>
        <w:t>;</w:t>
      </w:r>
    </w:p>
    <w:p w:rsidR="00276ED4" w:rsidRPr="006809B9" w:rsidRDefault="00276ED4" w:rsidP="006809B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b/>
          <w:sz w:val="20"/>
          <w:szCs w:val="20"/>
        </w:rPr>
        <w:t>dosáhl věku 18 let</w:t>
      </w:r>
      <w:r w:rsidR="00FA1431" w:rsidRPr="006809B9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FA1431" w:rsidRPr="006809B9" w:rsidRDefault="00276ED4" w:rsidP="006809B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b/>
          <w:sz w:val="20"/>
          <w:szCs w:val="20"/>
        </w:rPr>
        <w:t>je plně svéprávný</w:t>
      </w:r>
      <w:r w:rsidRPr="006809B9">
        <w:rPr>
          <w:rFonts w:ascii="Arial" w:hAnsi="Arial" w:cs="Arial"/>
          <w:sz w:val="20"/>
          <w:szCs w:val="20"/>
        </w:rPr>
        <w:t xml:space="preserve"> </w:t>
      </w:r>
      <w:r w:rsidR="00FA1431" w:rsidRPr="006809B9">
        <w:rPr>
          <w:rFonts w:ascii="Arial" w:hAnsi="Arial" w:cs="Arial"/>
          <w:sz w:val="20"/>
          <w:szCs w:val="20"/>
        </w:rPr>
        <w:t>[</w:t>
      </w:r>
      <w:r w:rsidRPr="006809B9">
        <w:rPr>
          <w:rFonts w:ascii="Arial" w:hAnsi="Arial" w:cs="Arial"/>
          <w:sz w:val="20"/>
          <w:szCs w:val="20"/>
        </w:rPr>
        <w:t>§ 25 odst. 1 písm. c) zákona</w:t>
      </w:r>
      <w:r w:rsidR="00FA1431" w:rsidRPr="006809B9">
        <w:rPr>
          <w:rFonts w:ascii="Arial" w:hAnsi="Arial" w:cs="Arial"/>
          <w:sz w:val="20"/>
          <w:szCs w:val="20"/>
        </w:rPr>
        <w:t>];</w:t>
      </w:r>
      <w:r w:rsidRPr="006809B9">
        <w:rPr>
          <w:rFonts w:ascii="Arial" w:hAnsi="Arial" w:cs="Arial"/>
          <w:sz w:val="20"/>
          <w:szCs w:val="20"/>
        </w:rPr>
        <w:t xml:space="preserve"> </w:t>
      </w:r>
    </w:p>
    <w:p w:rsidR="00276ED4" w:rsidRPr="006809B9" w:rsidRDefault="00276ED4" w:rsidP="006809B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>Splnění tohoto předpokladu se</w:t>
      </w:r>
      <w:r w:rsidR="00FA1431" w:rsidRPr="006809B9">
        <w:rPr>
          <w:rFonts w:ascii="Arial" w:hAnsi="Arial" w:cs="Arial"/>
          <w:sz w:val="20"/>
          <w:szCs w:val="20"/>
        </w:rPr>
        <w:t xml:space="preserve"> podle § 26 odst. 1 věta šestá zákona</w:t>
      </w:r>
      <w:r w:rsidRPr="006809B9">
        <w:rPr>
          <w:rFonts w:ascii="Arial" w:hAnsi="Arial" w:cs="Arial"/>
          <w:sz w:val="20"/>
          <w:szCs w:val="20"/>
        </w:rPr>
        <w:t xml:space="preserve"> dokládá písemným čestným prohlášením</w:t>
      </w:r>
      <w:r w:rsidR="00FA1431" w:rsidRPr="006809B9">
        <w:rPr>
          <w:rFonts w:ascii="Arial" w:hAnsi="Arial" w:cs="Arial"/>
          <w:sz w:val="20"/>
          <w:szCs w:val="20"/>
        </w:rPr>
        <w:t>;</w:t>
      </w:r>
    </w:p>
    <w:p w:rsidR="007525D0" w:rsidRPr="006809B9" w:rsidRDefault="00276ED4" w:rsidP="006809B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b/>
          <w:sz w:val="20"/>
          <w:szCs w:val="20"/>
        </w:rPr>
        <w:t>je bezúhonný</w:t>
      </w:r>
      <w:r w:rsidRPr="006809B9">
        <w:rPr>
          <w:rFonts w:ascii="Arial" w:hAnsi="Arial" w:cs="Arial"/>
          <w:sz w:val="20"/>
          <w:szCs w:val="20"/>
        </w:rPr>
        <w:t xml:space="preserve"> </w:t>
      </w:r>
      <w:r w:rsidR="00FA1431" w:rsidRPr="006809B9">
        <w:rPr>
          <w:rFonts w:ascii="Arial" w:hAnsi="Arial" w:cs="Arial"/>
          <w:sz w:val="20"/>
          <w:szCs w:val="20"/>
        </w:rPr>
        <w:t>[</w:t>
      </w:r>
      <w:r w:rsidRPr="006809B9">
        <w:rPr>
          <w:rFonts w:ascii="Arial" w:hAnsi="Arial" w:cs="Arial"/>
          <w:sz w:val="20"/>
          <w:szCs w:val="20"/>
        </w:rPr>
        <w:t>§ 25 odst. 1 písm. d) zákona</w:t>
      </w:r>
      <w:r w:rsidR="00FA1431" w:rsidRPr="006809B9">
        <w:rPr>
          <w:rFonts w:ascii="Arial" w:hAnsi="Arial" w:cs="Arial"/>
          <w:sz w:val="20"/>
          <w:szCs w:val="20"/>
        </w:rPr>
        <w:t>]</w:t>
      </w:r>
      <w:r w:rsidR="007525D0" w:rsidRPr="006809B9">
        <w:rPr>
          <w:rFonts w:ascii="Arial" w:hAnsi="Arial" w:cs="Arial"/>
          <w:sz w:val="20"/>
          <w:szCs w:val="20"/>
        </w:rPr>
        <w:t>;</w:t>
      </w:r>
    </w:p>
    <w:p w:rsidR="00F33781" w:rsidRPr="006809B9" w:rsidRDefault="00FA1431" w:rsidP="006809B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>Splnění tohoto předpokladu se podle § 26 odst. 1 věta druhá zákona dokládá výpisem</w:t>
      </w:r>
      <w:r w:rsidR="007525D0" w:rsidRPr="006809B9">
        <w:rPr>
          <w:rFonts w:ascii="Arial" w:hAnsi="Arial" w:cs="Arial"/>
          <w:sz w:val="20"/>
          <w:szCs w:val="20"/>
        </w:rPr>
        <w:t xml:space="preserve"> z</w:t>
      </w:r>
      <w:r w:rsidR="00F87598">
        <w:rPr>
          <w:rFonts w:ascii="Arial" w:hAnsi="Arial" w:cs="Arial"/>
          <w:sz w:val="20"/>
          <w:szCs w:val="20"/>
        </w:rPr>
        <w:t> </w:t>
      </w:r>
      <w:r w:rsidRPr="006809B9">
        <w:rPr>
          <w:rFonts w:ascii="Arial" w:hAnsi="Arial" w:cs="Arial"/>
          <w:sz w:val="20"/>
          <w:szCs w:val="20"/>
        </w:rPr>
        <w:t xml:space="preserve">Rejstříku trestů, který nesmí být starší než 3 měsíce, </w:t>
      </w:r>
      <w:r w:rsidRPr="006809B9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="00E66871" w:rsidRPr="006809B9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="007525D0" w:rsidRPr="006809B9">
        <w:rPr>
          <w:rFonts w:ascii="Arial" w:hAnsi="Arial" w:cs="Arial"/>
          <w:bCs/>
          <w:sz w:val="20"/>
          <w:szCs w:val="20"/>
        </w:rPr>
        <w:t>;</w:t>
      </w:r>
      <w:r w:rsidR="00F33781" w:rsidRPr="006809B9">
        <w:rPr>
          <w:rFonts w:ascii="Arial" w:hAnsi="Arial" w:cs="Arial"/>
          <w:sz w:val="20"/>
          <w:szCs w:val="20"/>
        </w:rPr>
        <w:t xml:space="preserve">  </w:t>
      </w:r>
    </w:p>
    <w:p w:rsidR="008278D5" w:rsidRPr="006809B9" w:rsidRDefault="00276ED4" w:rsidP="006809B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6809B9">
        <w:rPr>
          <w:rFonts w:ascii="Arial" w:hAnsi="Arial" w:cs="Arial"/>
          <w:sz w:val="20"/>
          <w:szCs w:val="20"/>
        </w:rPr>
        <w:t xml:space="preserve"> </w:t>
      </w:r>
      <w:r w:rsidR="007525D0" w:rsidRPr="006809B9">
        <w:rPr>
          <w:rFonts w:ascii="Arial" w:hAnsi="Arial" w:cs="Arial"/>
          <w:sz w:val="20"/>
          <w:szCs w:val="20"/>
        </w:rPr>
        <w:t>[</w:t>
      </w:r>
      <w:r w:rsidRPr="006809B9">
        <w:rPr>
          <w:rFonts w:ascii="Arial" w:hAnsi="Arial" w:cs="Arial"/>
          <w:sz w:val="20"/>
          <w:szCs w:val="20"/>
        </w:rPr>
        <w:t>§ 25 odst. 1 písm. e) zákona</w:t>
      </w:r>
      <w:r w:rsidR="007525D0" w:rsidRPr="006809B9">
        <w:rPr>
          <w:rFonts w:ascii="Arial" w:hAnsi="Arial" w:cs="Arial"/>
          <w:sz w:val="20"/>
          <w:szCs w:val="20"/>
        </w:rPr>
        <w:t>]</w:t>
      </w:r>
      <w:r w:rsidR="006C7AEF" w:rsidRPr="006809B9">
        <w:rPr>
          <w:rFonts w:ascii="Arial" w:hAnsi="Arial" w:cs="Arial"/>
          <w:sz w:val="20"/>
          <w:szCs w:val="20"/>
        </w:rPr>
        <w:t xml:space="preserve">, tj. </w:t>
      </w:r>
      <w:r w:rsidR="00F87598">
        <w:rPr>
          <w:rFonts w:ascii="Arial" w:hAnsi="Arial" w:cs="Arial"/>
          <w:sz w:val="20"/>
          <w:szCs w:val="20"/>
        </w:rPr>
        <w:t>vysokoškolského vzdělání v bakalářském nebo magisterském</w:t>
      </w:r>
      <w:r w:rsidR="00E508FB" w:rsidRPr="006809B9">
        <w:rPr>
          <w:rFonts w:ascii="Arial" w:hAnsi="Arial" w:cs="Arial"/>
          <w:sz w:val="20"/>
          <w:szCs w:val="20"/>
        </w:rPr>
        <w:t xml:space="preserve"> studijní</w:t>
      </w:r>
      <w:r w:rsidR="00F87598">
        <w:rPr>
          <w:rFonts w:ascii="Arial" w:hAnsi="Arial" w:cs="Arial"/>
          <w:sz w:val="20"/>
          <w:szCs w:val="20"/>
        </w:rPr>
        <w:t>m</w:t>
      </w:r>
      <w:r w:rsidR="00E508FB" w:rsidRPr="006809B9">
        <w:rPr>
          <w:rFonts w:ascii="Arial" w:hAnsi="Arial" w:cs="Arial"/>
          <w:sz w:val="20"/>
          <w:szCs w:val="20"/>
        </w:rPr>
        <w:t xml:space="preserve"> obor</w:t>
      </w:r>
      <w:r w:rsidR="00F87598">
        <w:rPr>
          <w:rFonts w:ascii="Arial" w:hAnsi="Arial" w:cs="Arial"/>
          <w:sz w:val="20"/>
          <w:szCs w:val="20"/>
        </w:rPr>
        <w:t>u</w:t>
      </w:r>
      <w:r w:rsidR="007525D0" w:rsidRPr="006809B9">
        <w:rPr>
          <w:rFonts w:ascii="Arial" w:hAnsi="Arial" w:cs="Arial"/>
          <w:sz w:val="20"/>
          <w:szCs w:val="20"/>
        </w:rPr>
        <w:t>;</w:t>
      </w:r>
      <w:r w:rsidRPr="006809B9">
        <w:rPr>
          <w:rFonts w:ascii="Arial" w:hAnsi="Arial" w:cs="Arial"/>
          <w:sz w:val="20"/>
          <w:szCs w:val="20"/>
        </w:rPr>
        <w:t xml:space="preserve"> </w:t>
      </w:r>
    </w:p>
    <w:p w:rsidR="00276ED4" w:rsidRPr="006809B9" w:rsidRDefault="008278D5" w:rsidP="006809B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Splnění tohoto předpokladu se </w:t>
      </w:r>
      <w:r w:rsidR="007525D0" w:rsidRPr="006809B9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6809B9">
        <w:rPr>
          <w:rFonts w:ascii="Arial" w:hAnsi="Arial" w:cs="Arial"/>
          <w:sz w:val="20"/>
          <w:szCs w:val="20"/>
        </w:rPr>
        <w:t>dokládá příslušnými listinami</w:t>
      </w:r>
      <w:r w:rsidR="00D44A1A" w:rsidRPr="006809B9">
        <w:rPr>
          <w:rFonts w:ascii="Arial" w:hAnsi="Arial" w:cs="Arial"/>
          <w:sz w:val="20"/>
          <w:szCs w:val="20"/>
        </w:rPr>
        <w:t>,</w:t>
      </w:r>
      <w:r w:rsidR="007525D0" w:rsidRPr="006809B9">
        <w:rPr>
          <w:rFonts w:ascii="Arial" w:hAnsi="Arial" w:cs="Arial"/>
          <w:sz w:val="20"/>
          <w:szCs w:val="20"/>
        </w:rPr>
        <w:t xml:space="preserve"> </w:t>
      </w:r>
      <w:r w:rsidR="00D44A1A" w:rsidRPr="006809B9">
        <w:rPr>
          <w:rFonts w:ascii="Arial" w:hAnsi="Arial" w:cs="Arial"/>
          <w:sz w:val="20"/>
          <w:szCs w:val="20"/>
        </w:rPr>
        <w:t xml:space="preserve">tj. </w:t>
      </w:r>
      <w:r w:rsidR="007525D0" w:rsidRPr="006809B9">
        <w:rPr>
          <w:rFonts w:ascii="Arial" w:hAnsi="Arial" w:cs="Arial"/>
          <w:sz w:val="20"/>
          <w:szCs w:val="20"/>
        </w:rPr>
        <w:t>originál</w:t>
      </w:r>
      <w:r w:rsidR="00D44A1A" w:rsidRPr="006809B9">
        <w:rPr>
          <w:rFonts w:ascii="Arial" w:hAnsi="Arial" w:cs="Arial"/>
          <w:sz w:val="20"/>
          <w:szCs w:val="20"/>
        </w:rPr>
        <w:t>em</w:t>
      </w:r>
      <w:r w:rsidR="007525D0" w:rsidRPr="006809B9">
        <w:rPr>
          <w:rFonts w:ascii="Arial" w:hAnsi="Arial" w:cs="Arial"/>
          <w:sz w:val="20"/>
          <w:szCs w:val="20"/>
        </w:rPr>
        <w:t xml:space="preserve"> nebo </w:t>
      </w:r>
      <w:r w:rsidRPr="006809B9">
        <w:rPr>
          <w:rFonts w:ascii="Arial" w:hAnsi="Arial" w:cs="Arial"/>
          <w:sz w:val="20"/>
          <w:szCs w:val="20"/>
        </w:rPr>
        <w:t>úředně ověřen</w:t>
      </w:r>
      <w:r w:rsidR="00D44A1A" w:rsidRPr="006809B9">
        <w:rPr>
          <w:rFonts w:ascii="Arial" w:hAnsi="Arial" w:cs="Arial"/>
          <w:sz w:val="20"/>
          <w:szCs w:val="20"/>
        </w:rPr>
        <w:t>ou</w:t>
      </w:r>
      <w:r w:rsidRPr="006809B9">
        <w:rPr>
          <w:rFonts w:ascii="Arial" w:hAnsi="Arial" w:cs="Arial"/>
          <w:sz w:val="20"/>
          <w:szCs w:val="20"/>
        </w:rPr>
        <w:t xml:space="preserve"> kopi</w:t>
      </w:r>
      <w:r w:rsidR="00D44A1A" w:rsidRPr="006809B9">
        <w:rPr>
          <w:rFonts w:ascii="Arial" w:hAnsi="Arial" w:cs="Arial"/>
          <w:sz w:val="20"/>
          <w:szCs w:val="20"/>
        </w:rPr>
        <w:t>í</w:t>
      </w:r>
      <w:r w:rsidRPr="006809B9">
        <w:rPr>
          <w:rFonts w:ascii="Arial" w:hAnsi="Arial" w:cs="Arial"/>
          <w:sz w:val="20"/>
          <w:szCs w:val="20"/>
        </w:rPr>
        <w:t xml:space="preserve"> dokladu o dosaženém vzdělání</w:t>
      </w:r>
      <w:r w:rsidR="007525D0" w:rsidRPr="006809B9">
        <w:rPr>
          <w:rFonts w:ascii="Arial" w:hAnsi="Arial" w:cs="Arial"/>
          <w:sz w:val="20"/>
          <w:szCs w:val="20"/>
        </w:rPr>
        <w:t xml:space="preserve"> </w:t>
      </w:r>
      <w:r w:rsidR="00D44A1A" w:rsidRPr="006809B9">
        <w:rPr>
          <w:rFonts w:ascii="Arial" w:hAnsi="Arial" w:cs="Arial"/>
          <w:sz w:val="20"/>
          <w:szCs w:val="20"/>
        </w:rPr>
        <w:t>(</w:t>
      </w:r>
      <w:r w:rsidRPr="006809B9">
        <w:rPr>
          <w:rFonts w:ascii="Arial" w:hAnsi="Arial" w:cs="Arial"/>
          <w:sz w:val="20"/>
          <w:szCs w:val="20"/>
        </w:rPr>
        <w:t>vysokoškolského diplomu)</w:t>
      </w:r>
      <w:r w:rsidR="00726ACB" w:rsidRPr="006809B9">
        <w:rPr>
          <w:rFonts w:ascii="Arial" w:hAnsi="Arial" w:cs="Arial"/>
          <w:sz w:val="20"/>
          <w:szCs w:val="20"/>
        </w:rPr>
        <w:t>.</w:t>
      </w:r>
      <w:r w:rsidRPr="006809B9">
        <w:rPr>
          <w:rFonts w:ascii="Arial" w:hAnsi="Arial" w:cs="Arial"/>
          <w:sz w:val="20"/>
          <w:szCs w:val="20"/>
        </w:rPr>
        <w:t xml:space="preserve"> Při</w:t>
      </w:r>
      <w:r w:rsidR="007525D0" w:rsidRPr="006809B9">
        <w:rPr>
          <w:rFonts w:ascii="Arial" w:hAnsi="Arial" w:cs="Arial"/>
          <w:sz w:val="20"/>
          <w:szCs w:val="20"/>
        </w:rPr>
        <w:t xml:space="preserve"> podání</w:t>
      </w:r>
      <w:r w:rsidRPr="006809B9">
        <w:rPr>
          <w:rFonts w:ascii="Arial" w:hAnsi="Arial" w:cs="Arial"/>
          <w:sz w:val="20"/>
          <w:szCs w:val="20"/>
        </w:rPr>
        <w:t xml:space="preserve"> žádosti lze </w:t>
      </w:r>
      <w:r w:rsidR="00D44A1A" w:rsidRPr="006809B9">
        <w:rPr>
          <w:rFonts w:ascii="Arial" w:hAnsi="Arial" w:cs="Arial"/>
          <w:sz w:val="20"/>
          <w:szCs w:val="20"/>
        </w:rPr>
        <w:t>podle</w:t>
      </w:r>
      <w:r w:rsidRPr="006809B9">
        <w:rPr>
          <w:rFonts w:ascii="Arial" w:hAnsi="Arial" w:cs="Arial"/>
          <w:sz w:val="20"/>
          <w:szCs w:val="20"/>
        </w:rPr>
        <w:t xml:space="preserve"> § 26 odst. 2 zákona doložit </w:t>
      </w:r>
      <w:r w:rsidR="00704EFE" w:rsidRPr="006809B9">
        <w:rPr>
          <w:rFonts w:ascii="Arial" w:hAnsi="Arial" w:cs="Arial"/>
          <w:sz w:val="20"/>
          <w:szCs w:val="20"/>
        </w:rPr>
        <w:t xml:space="preserve">pouze </w:t>
      </w:r>
      <w:r w:rsidR="00D44A1A" w:rsidRPr="006809B9">
        <w:rPr>
          <w:rFonts w:ascii="Arial" w:hAnsi="Arial" w:cs="Arial"/>
          <w:sz w:val="20"/>
          <w:szCs w:val="20"/>
        </w:rPr>
        <w:t xml:space="preserve">písemné </w:t>
      </w:r>
      <w:r w:rsidR="00704EFE" w:rsidRPr="006809B9">
        <w:rPr>
          <w:rFonts w:ascii="Arial" w:hAnsi="Arial" w:cs="Arial"/>
          <w:sz w:val="20"/>
          <w:szCs w:val="20"/>
        </w:rPr>
        <w:t>čestné prohlášení</w:t>
      </w:r>
      <w:r w:rsidR="007525D0" w:rsidRPr="006809B9">
        <w:rPr>
          <w:rFonts w:ascii="Arial" w:hAnsi="Arial" w:cs="Arial"/>
          <w:sz w:val="20"/>
          <w:szCs w:val="20"/>
        </w:rPr>
        <w:t xml:space="preserve"> o dosaženém vzdělání; </w:t>
      </w:r>
      <w:r w:rsidR="00D44A1A" w:rsidRPr="006809B9">
        <w:rPr>
          <w:rFonts w:ascii="Arial" w:hAnsi="Arial" w:cs="Arial"/>
          <w:sz w:val="20"/>
          <w:szCs w:val="20"/>
        </w:rPr>
        <w:t xml:space="preserve">uvedenou </w:t>
      </w:r>
      <w:r w:rsidR="007525D0" w:rsidRPr="006809B9">
        <w:rPr>
          <w:rFonts w:ascii="Arial" w:hAnsi="Arial" w:cs="Arial"/>
          <w:sz w:val="20"/>
          <w:szCs w:val="20"/>
        </w:rPr>
        <w:t>listin</w:t>
      </w:r>
      <w:r w:rsidR="00D44A1A" w:rsidRPr="006809B9">
        <w:rPr>
          <w:rFonts w:ascii="Arial" w:hAnsi="Arial" w:cs="Arial"/>
          <w:sz w:val="20"/>
          <w:szCs w:val="20"/>
        </w:rPr>
        <w:t>u</w:t>
      </w:r>
      <w:r w:rsidR="007525D0" w:rsidRPr="006809B9">
        <w:rPr>
          <w:rFonts w:ascii="Arial" w:hAnsi="Arial" w:cs="Arial"/>
          <w:sz w:val="20"/>
          <w:szCs w:val="20"/>
        </w:rPr>
        <w:t xml:space="preserve"> lze v takovém případě doložit následně, nejpozději před konáním pohovoru;</w:t>
      </w:r>
      <w:r w:rsidR="00276ED4" w:rsidRPr="006809B9">
        <w:rPr>
          <w:rFonts w:ascii="Arial" w:hAnsi="Arial" w:cs="Arial"/>
          <w:sz w:val="20"/>
          <w:szCs w:val="20"/>
        </w:rPr>
        <w:t xml:space="preserve">  </w:t>
      </w:r>
    </w:p>
    <w:p w:rsidR="008278D5" w:rsidRPr="006809B9" w:rsidRDefault="00276ED4" w:rsidP="006809B9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b/>
          <w:sz w:val="20"/>
          <w:szCs w:val="20"/>
        </w:rPr>
        <w:t>má potřebnou zdravotní způsobilost</w:t>
      </w:r>
      <w:r w:rsidRPr="006809B9">
        <w:rPr>
          <w:rFonts w:ascii="Arial" w:hAnsi="Arial" w:cs="Arial"/>
          <w:sz w:val="20"/>
          <w:szCs w:val="20"/>
        </w:rPr>
        <w:t xml:space="preserve"> </w:t>
      </w:r>
      <w:r w:rsidR="00240188" w:rsidRPr="006809B9">
        <w:rPr>
          <w:rFonts w:ascii="Arial" w:hAnsi="Arial" w:cs="Arial"/>
          <w:sz w:val="20"/>
          <w:szCs w:val="20"/>
        </w:rPr>
        <w:t>[</w:t>
      </w:r>
      <w:r w:rsidRPr="006809B9">
        <w:rPr>
          <w:rFonts w:ascii="Arial" w:hAnsi="Arial" w:cs="Arial"/>
          <w:sz w:val="20"/>
          <w:szCs w:val="20"/>
        </w:rPr>
        <w:t>§ 25 odst. 1 písm. f) zákona</w:t>
      </w:r>
      <w:r w:rsidR="00240188" w:rsidRPr="006809B9">
        <w:rPr>
          <w:rFonts w:ascii="Arial" w:hAnsi="Arial" w:cs="Arial"/>
          <w:sz w:val="20"/>
          <w:szCs w:val="20"/>
        </w:rPr>
        <w:t>]</w:t>
      </w:r>
      <w:r w:rsidR="00D44A1A" w:rsidRPr="006809B9">
        <w:rPr>
          <w:rFonts w:ascii="Arial" w:hAnsi="Arial" w:cs="Arial"/>
          <w:sz w:val="20"/>
          <w:szCs w:val="20"/>
        </w:rPr>
        <w:t>;</w:t>
      </w:r>
      <w:r w:rsidRPr="006809B9">
        <w:rPr>
          <w:rFonts w:ascii="Arial" w:hAnsi="Arial" w:cs="Arial"/>
          <w:sz w:val="20"/>
          <w:szCs w:val="20"/>
        </w:rPr>
        <w:t xml:space="preserve"> </w:t>
      </w:r>
    </w:p>
    <w:p w:rsidR="006C7AEF" w:rsidRPr="006809B9" w:rsidRDefault="008278D5" w:rsidP="006809B9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Splnění tohoto předpokladu se </w:t>
      </w:r>
      <w:r w:rsidR="00D44A1A" w:rsidRPr="006809B9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6809B9">
        <w:rPr>
          <w:rFonts w:ascii="Arial" w:hAnsi="Arial" w:cs="Arial"/>
          <w:sz w:val="20"/>
          <w:szCs w:val="20"/>
        </w:rPr>
        <w:t xml:space="preserve">dokládá příslušnými listinami, tj. </w:t>
      </w:r>
      <w:r w:rsidR="00F33781" w:rsidRPr="006809B9">
        <w:rPr>
          <w:rFonts w:ascii="Arial" w:hAnsi="Arial" w:cs="Arial"/>
          <w:sz w:val="20"/>
          <w:szCs w:val="20"/>
        </w:rPr>
        <w:t xml:space="preserve">lékařským posudkem o zdravotní způsobilosti vydaným poskytovatelem </w:t>
      </w:r>
      <w:proofErr w:type="spellStart"/>
      <w:r w:rsidR="00F33781" w:rsidRPr="006809B9">
        <w:rPr>
          <w:rFonts w:ascii="Arial" w:hAnsi="Arial" w:cs="Arial"/>
          <w:sz w:val="20"/>
          <w:szCs w:val="20"/>
        </w:rPr>
        <w:t>pracovnělékařských</w:t>
      </w:r>
      <w:proofErr w:type="spellEnd"/>
      <w:r w:rsidR="00F33781" w:rsidRPr="006809B9">
        <w:rPr>
          <w:rFonts w:ascii="Arial" w:hAnsi="Arial" w:cs="Arial"/>
          <w:sz w:val="20"/>
          <w:szCs w:val="20"/>
        </w:rPr>
        <w:t xml:space="preserve"> služeb</w:t>
      </w:r>
      <w:r w:rsidRPr="006809B9">
        <w:rPr>
          <w:rFonts w:ascii="Arial" w:hAnsi="Arial" w:cs="Arial"/>
          <w:sz w:val="20"/>
          <w:szCs w:val="20"/>
        </w:rPr>
        <w:t xml:space="preserve">. Při </w:t>
      </w:r>
      <w:r w:rsidR="00D44A1A" w:rsidRPr="006809B9">
        <w:rPr>
          <w:rFonts w:ascii="Arial" w:hAnsi="Arial" w:cs="Arial"/>
          <w:sz w:val="20"/>
          <w:szCs w:val="20"/>
        </w:rPr>
        <w:t>podání</w:t>
      </w:r>
      <w:r w:rsidRPr="006809B9">
        <w:rPr>
          <w:rFonts w:ascii="Arial" w:hAnsi="Arial" w:cs="Arial"/>
          <w:sz w:val="20"/>
          <w:szCs w:val="20"/>
        </w:rPr>
        <w:t xml:space="preserve"> žádosti lze </w:t>
      </w:r>
      <w:r w:rsidR="00D44A1A" w:rsidRPr="006809B9">
        <w:rPr>
          <w:rFonts w:ascii="Arial" w:hAnsi="Arial" w:cs="Arial"/>
          <w:sz w:val="20"/>
          <w:szCs w:val="20"/>
        </w:rPr>
        <w:t>podle</w:t>
      </w:r>
      <w:r w:rsidRPr="006809B9">
        <w:rPr>
          <w:rFonts w:ascii="Arial" w:hAnsi="Arial" w:cs="Arial"/>
          <w:sz w:val="20"/>
          <w:szCs w:val="20"/>
        </w:rPr>
        <w:t xml:space="preserve"> § 26 odst. 2 zákona doložit </w:t>
      </w:r>
      <w:r w:rsidR="00D44A1A" w:rsidRPr="006809B9">
        <w:rPr>
          <w:rFonts w:ascii="Arial" w:hAnsi="Arial" w:cs="Arial"/>
          <w:sz w:val="20"/>
          <w:szCs w:val="20"/>
        </w:rPr>
        <w:t xml:space="preserve">pouze písemné </w:t>
      </w:r>
      <w:r w:rsidRPr="006809B9">
        <w:rPr>
          <w:rFonts w:ascii="Arial" w:hAnsi="Arial" w:cs="Arial"/>
          <w:sz w:val="20"/>
          <w:szCs w:val="20"/>
        </w:rPr>
        <w:t>čestn</w:t>
      </w:r>
      <w:r w:rsidR="00D44A1A" w:rsidRPr="006809B9">
        <w:rPr>
          <w:rFonts w:ascii="Arial" w:hAnsi="Arial" w:cs="Arial"/>
          <w:sz w:val="20"/>
          <w:szCs w:val="20"/>
        </w:rPr>
        <w:t>é</w:t>
      </w:r>
      <w:r w:rsidRPr="006809B9">
        <w:rPr>
          <w:rFonts w:ascii="Arial" w:hAnsi="Arial" w:cs="Arial"/>
          <w:sz w:val="20"/>
          <w:szCs w:val="20"/>
        </w:rPr>
        <w:t xml:space="preserve"> prohlášení</w:t>
      </w:r>
      <w:r w:rsidR="00D44A1A" w:rsidRPr="006809B9">
        <w:rPr>
          <w:rFonts w:ascii="Arial" w:hAnsi="Arial" w:cs="Arial"/>
          <w:sz w:val="20"/>
          <w:szCs w:val="20"/>
        </w:rPr>
        <w:t xml:space="preserve"> o zdravotní způsobilosti; uvedenou listinu lze v takovém případě doložit následně, n</w:t>
      </w:r>
      <w:r w:rsidR="00FB6281" w:rsidRPr="006809B9">
        <w:rPr>
          <w:rFonts w:ascii="Arial" w:hAnsi="Arial" w:cs="Arial"/>
          <w:sz w:val="20"/>
          <w:szCs w:val="20"/>
        </w:rPr>
        <w:t>ejpozději před konáním pohovoru.</w:t>
      </w:r>
    </w:p>
    <w:p w:rsidR="00276ED4" w:rsidRPr="006809B9" w:rsidRDefault="00D44EC6" w:rsidP="006809B9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809B9">
        <w:rPr>
          <w:rFonts w:ascii="Arial" w:hAnsi="Arial" w:cs="Arial"/>
          <w:b/>
          <w:sz w:val="20"/>
          <w:szCs w:val="20"/>
        </w:rPr>
        <w:t xml:space="preserve">K žádosti </w:t>
      </w:r>
      <w:r w:rsidR="00276ED4" w:rsidRPr="006809B9">
        <w:rPr>
          <w:rFonts w:ascii="Arial" w:hAnsi="Arial" w:cs="Arial"/>
          <w:b/>
          <w:sz w:val="20"/>
          <w:szCs w:val="20"/>
        </w:rPr>
        <w:t xml:space="preserve">dále </w:t>
      </w:r>
      <w:r w:rsidRPr="006809B9">
        <w:rPr>
          <w:rFonts w:ascii="Arial" w:hAnsi="Arial" w:cs="Arial"/>
          <w:b/>
          <w:sz w:val="20"/>
          <w:szCs w:val="20"/>
        </w:rPr>
        <w:t xml:space="preserve">žadatel </w:t>
      </w:r>
      <w:r w:rsidR="00276ED4" w:rsidRPr="006809B9">
        <w:rPr>
          <w:rFonts w:ascii="Arial" w:hAnsi="Arial" w:cs="Arial"/>
          <w:b/>
          <w:sz w:val="20"/>
          <w:szCs w:val="20"/>
        </w:rPr>
        <w:t>přiloží:</w:t>
      </w:r>
    </w:p>
    <w:p w:rsidR="00276ED4" w:rsidRPr="006809B9" w:rsidRDefault="00276ED4" w:rsidP="006809B9">
      <w:pPr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>strukturovaný profesní životopis,</w:t>
      </w:r>
    </w:p>
    <w:p w:rsidR="00FB415C" w:rsidRPr="006809B9" w:rsidRDefault="008F1541" w:rsidP="006809B9">
      <w:pPr>
        <w:numPr>
          <w:ilvl w:val="0"/>
          <w:numId w:val="6"/>
        </w:numPr>
        <w:spacing w:after="24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motivační dopis. </w:t>
      </w:r>
    </w:p>
    <w:p w:rsidR="008F1541" w:rsidRPr="006809B9" w:rsidRDefault="008F1541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E2131" w:rsidRPr="006809B9" w:rsidRDefault="001E2131" w:rsidP="006809B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Posuzovány budou </w:t>
      </w:r>
      <w:r w:rsidRPr="006809B9">
        <w:rPr>
          <w:rFonts w:ascii="Arial" w:hAnsi="Arial" w:cs="Arial"/>
          <w:b/>
          <w:sz w:val="20"/>
          <w:szCs w:val="20"/>
        </w:rPr>
        <w:t>žádosti podané ve lhůtě do 31. </w:t>
      </w:r>
      <w:r w:rsidR="005040E1">
        <w:rPr>
          <w:rFonts w:ascii="Arial" w:hAnsi="Arial" w:cs="Arial"/>
          <w:b/>
          <w:sz w:val="20"/>
          <w:szCs w:val="20"/>
        </w:rPr>
        <w:t xml:space="preserve">října </w:t>
      </w:r>
      <w:r w:rsidRPr="006809B9">
        <w:rPr>
          <w:rFonts w:ascii="Arial" w:hAnsi="Arial" w:cs="Arial"/>
          <w:b/>
          <w:sz w:val="20"/>
          <w:szCs w:val="20"/>
        </w:rPr>
        <w:t>2015</w:t>
      </w:r>
      <w:r w:rsidRPr="006809B9">
        <w:rPr>
          <w:rFonts w:ascii="Arial" w:hAnsi="Arial" w:cs="Arial"/>
          <w:sz w:val="20"/>
          <w:szCs w:val="20"/>
        </w:rPr>
        <w:t>, tj. v této lhůtě zaslané služebnímu orgánu prostřednictvím provozovatele poštovních služeb na adresu služebního úřadu Finanční úřad pro Plzeňský kraj, Hálkova 2790/14, Plzeň, PSČ 305 72, nebo osobně podané na podatelnu služebního úřadu na výše uvedené adrese. Žádost lze podat rovněž v elektronické podobě s</w:t>
      </w:r>
      <w:r w:rsidR="00F87598">
        <w:rPr>
          <w:rFonts w:ascii="Arial" w:hAnsi="Arial" w:cs="Arial"/>
          <w:sz w:val="20"/>
          <w:szCs w:val="20"/>
        </w:rPr>
        <w:t> </w:t>
      </w:r>
      <w:r w:rsidRPr="006809B9">
        <w:rPr>
          <w:rFonts w:ascii="Arial" w:hAnsi="Arial" w:cs="Arial"/>
          <w:sz w:val="20"/>
          <w:szCs w:val="20"/>
        </w:rPr>
        <w:t xml:space="preserve">uznávaným elektronickým podpisem na elektronickou adresu služebního úřadu </w:t>
      </w:r>
      <w:hyperlink r:id="rId9" w:history="1">
        <w:r w:rsidRPr="006809B9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podatelna2300@fs.mfcr.cz</w:t>
        </w:r>
      </w:hyperlink>
      <w:r w:rsidRPr="006809B9">
        <w:rPr>
          <w:rFonts w:ascii="Arial" w:hAnsi="Arial" w:cs="Arial"/>
          <w:sz w:val="20"/>
          <w:szCs w:val="20"/>
        </w:rPr>
        <w:t xml:space="preserve"> nebo prostřednictvím veřejné datové sítě do datové schránky ID gf9n2e3.</w:t>
      </w:r>
    </w:p>
    <w:p w:rsidR="001E2131" w:rsidRPr="006809B9" w:rsidRDefault="001E2131" w:rsidP="006809B9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6809B9">
        <w:rPr>
          <w:rFonts w:ascii="Arial" w:hAnsi="Arial" w:cs="Arial"/>
          <w:b/>
          <w:sz w:val="20"/>
          <w:szCs w:val="20"/>
        </w:rPr>
        <w:t>„Neotvírat“</w:t>
      </w:r>
      <w:r w:rsidRPr="006809B9">
        <w:rPr>
          <w:rFonts w:ascii="Arial" w:hAnsi="Arial" w:cs="Arial"/>
          <w:sz w:val="20"/>
          <w:szCs w:val="20"/>
        </w:rPr>
        <w:t xml:space="preserve"> a slovy </w:t>
      </w:r>
      <w:r w:rsidRPr="006809B9">
        <w:rPr>
          <w:rFonts w:ascii="Arial" w:hAnsi="Arial" w:cs="Arial"/>
          <w:b/>
          <w:sz w:val="20"/>
          <w:szCs w:val="20"/>
        </w:rPr>
        <w:t>„Výběrové řízení na služební místo č. 230</w:t>
      </w:r>
      <w:r w:rsidR="0039759A" w:rsidRPr="006809B9">
        <w:rPr>
          <w:rFonts w:ascii="Arial" w:hAnsi="Arial" w:cs="Arial"/>
          <w:b/>
          <w:sz w:val="20"/>
          <w:szCs w:val="20"/>
        </w:rPr>
        <w:t>756</w:t>
      </w:r>
      <w:r w:rsidRPr="006809B9">
        <w:rPr>
          <w:rFonts w:ascii="Arial" w:hAnsi="Arial" w:cs="Arial"/>
          <w:b/>
          <w:sz w:val="20"/>
          <w:szCs w:val="20"/>
        </w:rPr>
        <w:t xml:space="preserve"> – </w:t>
      </w:r>
      <w:r w:rsidR="00E508FB" w:rsidRPr="006809B9">
        <w:rPr>
          <w:rFonts w:ascii="Arial" w:hAnsi="Arial" w:cs="Arial"/>
          <w:b/>
          <w:sz w:val="20"/>
          <w:szCs w:val="20"/>
        </w:rPr>
        <w:t xml:space="preserve">rada / </w:t>
      </w:r>
      <w:r w:rsidR="00731DDA" w:rsidRPr="006809B9">
        <w:rPr>
          <w:rFonts w:ascii="Arial" w:hAnsi="Arial" w:cs="Arial"/>
          <w:b/>
          <w:sz w:val="20"/>
          <w:szCs w:val="20"/>
        </w:rPr>
        <w:t xml:space="preserve">odborný </w:t>
      </w:r>
      <w:r w:rsidR="00E508FB" w:rsidRPr="006809B9">
        <w:rPr>
          <w:rFonts w:ascii="Arial" w:hAnsi="Arial" w:cs="Arial"/>
          <w:b/>
          <w:sz w:val="20"/>
          <w:szCs w:val="20"/>
        </w:rPr>
        <w:t xml:space="preserve">rada </w:t>
      </w:r>
      <w:r w:rsidRPr="006809B9">
        <w:rPr>
          <w:rFonts w:ascii="Arial" w:hAnsi="Arial" w:cs="Arial"/>
          <w:b/>
          <w:sz w:val="20"/>
          <w:szCs w:val="20"/>
        </w:rPr>
        <w:t xml:space="preserve">v oddělení </w:t>
      </w:r>
      <w:r w:rsidR="0039759A" w:rsidRPr="006809B9">
        <w:rPr>
          <w:rFonts w:ascii="Arial" w:hAnsi="Arial" w:cs="Arial"/>
          <w:b/>
          <w:sz w:val="20"/>
          <w:szCs w:val="20"/>
        </w:rPr>
        <w:t>řízení rizik</w:t>
      </w:r>
      <w:r w:rsidRPr="006809B9">
        <w:rPr>
          <w:rFonts w:ascii="Arial" w:hAnsi="Arial" w:cs="Arial"/>
          <w:b/>
          <w:sz w:val="20"/>
          <w:szCs w:val="20"/>
        </w:rPr>
        <w:t>“</w:t>
      </w:r>
      <w:r w:rsidRPr="006809B9">
        <w:rPr>
          <w:rFonts w:ascii="Arial" w:hAnsi="Arial" w:cs="Arial"/>
          <w:sz w:val="20"/>
          <w:szCs w:val="20"/>
        </w:rPr>
        <w:t>.</w:t>
      </w:r>
    </w:p>
    <w:p w:rsidR="001E2131" w:rsidRPr="006809B9" w:rsidRDefault="001E2131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6809B9" w:rsidRDefault="008F1541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>Bližší informace poskytne:</w:t>
      </w:r>
    </w:p>
    <w:p w:rsidR="008F1541" w:rsidRPr="006809B9" w:rsidRDefault="0039759A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>Ing</w:t>
      </w:r>
      <w:r w:rsidR="00E508FB" w:rsidRPr="006809B9">
        <w:rPr>
          <w:rFonts w:ascii="Arial" w:hAnsi="Arial" w:cs="Arial"/>
          <w:sz w:val="20"/>
          <w:szCs w:val="20"/>
        </w:rPr>
        <w:t xml:space="preserve">. </w:t>
      </w:r>
      <w:r w:rsidRPr="006809B9">
        <w:rPr>
          <w:rFonts w:ascii="Arial" w:hAnsi="Arial" w:cs="Arial"/>
          <w:sz w:val="20"/>
          <w:szCs w:val="20"/>
        </w:rPr>
        <w:t>Miloslava Novotná</w:t>
      </w:r>
    </w:p>
    <w:p w:rsidR="008F1541" w:rsidRPr="006809B9" w:rsidRDefault="008F1541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odborný rada / </w:t>
      </w:r>
      <w:r w:rsidR="008F42C4" w:rsidRPr="006809B9">
        <w:rPr>
          <w:rFonts w:ascii="Arial" w:hAnsi="Arial" w:cs="Arial"/>
          <w:sz w:val="20"/>
          <w:szCs w:val="20"/>
        </w:rPr>
        <w:t xml:space="preserve">vedoucí Oddělení </w:t>
      </w:r>
      <w:r w:rsidR="0039759A" w:rsidRPr="006809B9">
        <w:rPr>
          <w:rFonts w:ascii="Arial" w:hAnsi="Arial" w:cs="Arial"/>
          <w:sz w:val="20"/>
          <w:szCs w:val="20"/>
        </w:rPr>
        <w:t>řízení rizik</w:t>
      </w:r>
      <w:r w:rsidRPr="006809B9">
        <w:rPr>
          <w:rFonts w:ascii="Arial" w:hAnsi="Arial" w:cs="Arial"/>
          <w:sz w:val="20"/>
          <w:szCs w:val="20"/>
        </w:rPr>
        <w:t>, FÚ pro Plzeňský kraj</w:t>
      </w:r>
    </w:p>
    <w:p w:rsidR="008F1541" w:rsidRPr="006809B9" w:rsidRDefault="008F1541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>tel.: +420</w:t>
      </w:r>
      <w:r w:rsidR="00E508FB" w:rsidRPr="006809B9">
        <w:rPr>
          <w:rFonts w:ascii="Arial" w:hAnsi="Arial" w:cs="Arial"/>
          <w:sz w:val="20"/>
          <w:szCs w:val="20"/>
        </w:rPr>
        <w:t xml:space="preserve"> 377 160 </w:t>
      </w:r>
      <w:r w:rsidR="0039759A" w:rsidRPr="006809B9">
        <w:rPr>
          <w:rFonts w:ascii="Arial" w:hAnsi="Arial" w:cs="Arial"/>
          <w:sz w:val="20"/>
          <w:szCs w:val="20"/>
        </w:rPr>
        <w:t>216</w:t>
      </w:r>
    </w:p>
    <w:p w:rsidR="008F1541" w:rsidRPr="006809B9" w:rsidRDefault="008F1541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="0039759A" w:rsidRPr="006809B9">
          <w:rPr>
            <w:rStyle w:val="Hypertextovodkaz"/>
            <w:rFonts w:ascii="Arial" w:hAnsi="Arial" w:cs="Arial"/>
            <w:color w:val="auto"/>
            <w:sz w:val="20"/>
            <w:szCs w:val="20"/>
          </w:rPr>
          <w:t>Miloslava.Novotna2@fs.mfcr.cz</w:t>
        </w:r>
      </w:hyperlink>
    </w:p>
    <w:p w:rsidR="008F1541" w:rsidRPr="006809B9" w:rsidRDefault="008F1541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B203AA" w:rsidRDefault="00B203AA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6809B9" w:rsidRPr="006809B9" w:rsidRDefault="006809B9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B203AA" w:rsidRPr="006809B9" w:rsidRDefault="00B203AA" w:rsidP="006809B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6809B9" w:rsidRDefault="00E66871" w:rsidP="006809B9">
      <w:pPr>
        <w:spacing w:after="240" w:line="240" w:lineRule="auto"/>
        <w:ind w:left="5664"/>
        <w:contextualSpacing/>
        <w:rPr>
          <w:rFonts w:ascii="Arial" w:hAnsi="Arial" w:cs="Arial"/>
          <w:sz w:val="20"/>
          <w:szCs w:val="20"/>
        </w:rPr>
      </w:pPr>
      <w:r w:rsidRPr="006809B9">
        <w:rPr>
          <w:rFonts w:ascii="Arial" w:hAnsi="Arial" w:cs="Arial"/>
          <w:sz w:val="20"/>
          <w:szCs w:val="20"/>
        </w:rPr>
        <w:t xml:space="preserve">         </w:t>
      </w:r>
      <w:r w:rsidR="008F1541" w:rsidRPr="006809B9">
        <w:rPr>
          <w:rFonts w:ascii="Arial" w:hAnsi="Arial" w:cs="Arial"/>
          <w:sz w:val="20"/>
          <w:szCs w:val="20"/>
        </w:rPr>
        <w:t>Ing. Roman Kasl</w:t>
      </w:r>
    </w:p>
    <w:p w:rsidR="008F1541" w:rsidRPr="006809B9" w:rsidRDefault="005040E1" w:rsidP="005040E1">
      <w:pPr>
        <w:spacing w:after="240" w:line="240" w:lineRule="auto"/>
        <w:ind w:left="4956" w:firstLine="708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8F1541" w:rsidRPr="006809B9">
        <w:rPr>
          <w:rFonts w:ascii="Arial" w:hAnsi="Arial" w:cs="Arial"/>
          <w:sz w:val="20"/>
          <w:szCs w:val="20"/>
        </w:rPr>
        <w:t xml:space="preserve">ředitel </w:t>
      </w:r>
      <w:r>
        <w:rPr>
          <w:rFonts w:ascii="Arial" w:hAnsi="Arial" w:cs="Arial"/>
          <w:sz w:val="20"/>
          <w:szCs w:val="20"/>
        </w:rPr>
        <w:t>f</w:t>
      </w:r>
      <w:r w:rsidR="008F1541" w:rsidRPr="006809B9">
        <w:rPr>
          <w:rFonts w:ascii="Arial" w:hAnsi="Arial" w:cs="Arial"/>
          <w:sz w:val="20"/>
          <w:szCs w:val="20"/>
        </w:rPr>
        <w:t xml:space="preserve">inančního úřadu </w:t>
      </w:r>
    </w:p>
    <w:sectPr w:rsidR="008F1541" w:rsidRPr="006809B9" w:rsidSect="00C63BE6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A0D" w:rsidRDefault="00F07A0D" w:rsidP="00276ED4">
      <w:pPr>
        <w:spacing w:after="0" w:line="240" w:lineRule="auto"/>
      </w:pPr>
      <w:r>
        <w:separator/>
      </w:r>
    </w:p>
  </w:endnote>
  <w:endnote w:type="continuationSeparator" w:id="0">
    <w:p w:rsidR="00F07A0D" w:rsidRDefault="00F07A0D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7633498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:rsidR="0039759A" w:rsidRPr="0039759A" w:rsidRDefault="0039759A">
        <w:pPr>
          <w:pStyle w:val="Zpat"/>
          <w:jc w:val="center"/>
          <w:rPr>
            <w:rFonts w:ascii="Arial" w:hAnsi="Arial" w:cs="Arial"/>
            <w:sz w:val="20"/>
            <w:szCs w:val="20"/>
          </w:rPr>
        </w:pPr>
        <w:r w:rsidRPr="0039759A">
          <w:rPr>
            <w:rFonts w:ascii="Arial" w:hAnsi="Arial" w:cs="Arial"/>
            <w:sz w:val="20"/>
            <w:szCs w:val="20"/>
          </w:rPr>
          <w:fldChar w:fldCharType="begin"/>
        </w:r>
        <w:r w:rsidRPr="0039759A">
          <w:rPr>
            <w:rFonts w:ascii="Arial" w:hAnsi="Arial" w:cs="Arial"/>
            <w:sz w:val="20"/>
            <w:szCs w:val="20"/>
          </w:rPr>
          <w:instrText>PAGE   \* MERGEFORMAT</w:instrText>
        </w:r>
        <w:r w:rsidRPr="0039759A">
          <w:rPr>
            <w:rFonts w:ascii="Arial" w:hAnsi="Arial" w:cs="Arial"/>
            <w:sz w:val="20"/>
            <w:szCs w:val="20"/>
          </w:rPr>
          <w:fldChar w:fldCharType="separate"/>
        </w:r>
        <w:r w:rsidR="00103E9F">
          <w:rPr>
            <w:rFonts w:ascii="Arial" w:hAnsi="Arial" w:cs="Arial"/>
            <w:noProof/>
            <w:sz w:val="20"/>
            <w:szCs w:val="20"/>
          </w:rPr>
          <w:t>2</w:t>
        </w:r>
        <w:r w:rsidRPr="0039759A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:rsidR="0039759A" w:rsidRDefault="0039759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A0D" w:rsidRDefault="00F07A0D" w:rsidP="00276ED4">
      <w:pPr>
        <w:spacing w:after="0" w:line="240" w:lineRule="auto"/>
      </w:pPr>
      <w:r>
        <w:separator/>
      </w:r>
    </w:p>
  </w:footnote>
  <w:footnote w:type="continuationSeparator" w:id="0">
    <w:p w:rsidR="00F07A0D" w:rsidRDefault="00F07A0D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 w:rsidP="00F87598">
      <w:pPr>
        <w:pStyle w:val="Textpoznpodarou"/>
        <w:jc w:val="both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22684"/>
    <w:rsid w:val="00025B9F"/>
    <w:rsid w:val="0003368C"/>
    <w:rsid w:val="00072C01"/>
    <w:rsid w:val="00073FE5"/>
    <w:rsid w:val="00084FFE"/>
    <w:rsid w:val="000853C0"/>
    <w:rsid w:val="00085A0B"/>
    <w:rsid w:val="000A227C"/>
    <w:rsid w:val="000C6393"/>
    <w:rsid w:val="000F2D84"/>
    <w:rsid w:val="00103E9F"/>
    <w:rsid w:val="00153A84"/>
    <w:rsid w:val="001560CB"/>
    <w:rsid w:val="00183CAD"/>
    <w:rsid w:val="001D537E"/>
    <w:rsid w:val="001E2131"/>
    <w:rsid w:val="001E49AA"/>
    <w:rsid w:val="001E5E7C"/>
    <w:rsid w:val="00203F7F"/>
    <w:rsid w:val="00210F0F"/>
    <w:rsid w:val="0022346E"/>
    <w:rsid w:val="00236318"/>
    <w:rsid w:val="00240188"/>
    <w:rsid w:val="00272336"/>
    <w:rsid w:val="00276ED4"/>
    <w:rsid w:val="00280FDE"/>
    <w:rsid w:val="002E2A92"/>
    <w:rsid w:val="002F75D4"/>
    <w:rsid w:val="00306FBA"/>
    <w:rsid w:val="00311F27"/>
    <w:rsid w:val="00363007"/>
    <w:rsid w:val="00383CEF"/>
    <w:rsid w:val="0039233B"/>
    <w:rsid w:val="0039290B"/>
    <w:rsid w:val="0039759A"/>
    <w:rsid w:val="003E0BC2"/>
    <w:rsid w:val="003E5404"/>
    <w:rsid w:val="0043623A"/>
    <w:rsid w:val="0044040E"/>
    <w:rsid w:val="005040E1"/>
    <w:rsid w:val="00527A3A"/>
    <w:rsid w:val="00545139"/>
    <w:rsid w:val="005504EA"/>
    <w:rsid w:val="00550D96"/>
    <w:rsid w:val="00550EF3"/>
    <w:rsid w:val="0056514D"/>
    <w:rsid w:val="006060F0"/>
    <w:rsid w:val="006809B9"/>
    <w:rsid w:val="006C7AEF"/>
    <w:rsid w:val="006D0359"/>
    <w:rsid w:val="006F282E"/>
    <w:rsid w:val="00704EFE"/>
    <w:rsid w:val="00726ACB"/>
    <w:rsid w:val="00731DDA"/>
    <w:rsid w:val="007525D0"/>
    <w:rsid w:val="00770B90"/>
    <w:rsid w:val="007A294E"/>
    <w:rsid w:val="007E4D9B"/>
    <w:rsid w:val="007E5A22"/>
    <w:rsid w:val="008278D5"/>
    <w:rsid w:val="008565A1"/>
    <w:rsid w:val="008757FA"/>
    <w:rsid w:val="008E55C1"/>
    <w:rsid w:val="008E6A0B"/>
    <w:rsid w:val="008F1541"/>
    <w:rsid w:val="008F42C4"/>
    <w:rsid w:val="008F7F9D"/>
    <w:rsid w:val="00955869"/>
    <w:rsid w:val="00982E4E"/>
    <w:rsid w:val="009D4C86"/>
    <w:rsid w:val="00A0294A"/>
    <w:rsid w:val="00A233E2"/>
    <w:rsid w:val="00A34D3B"/>
    <w:rsid w:val="00A63D07"/>
    <w:rsid w:val="00A811E9"/>
    <w:rsid w:val="00A813A7"/>
    <w:rsid w:val="00A8763A"/>
    <w:rsid w:val="00AC085E"/>
    <w:rsid w:val="00B203AA"/>
    <w:rsid w:val="00B228A2"/>
    <w:rsid w:val="00B71757"/>
    <w:rsid w:val="00B811CA"/>
    <w:rsid w:val="00BE0997"/>
    <w:rsid w:val="00C0487A"/>
    <w:rsid w:val="00C11E99"/>
    <w:rsid w:val="00C31A8E"/>
    <w:rsid w:val="00CB4D15"/>
    <w:rsid w:val="00CB6F58"/>
    <w:rsid w:val="00CF1C29"/>
    <w:rsid w:val="00D228D2"/>
    <w:rsid w:val="00D44A1A"/>
    <w:rsid w:val="00D44EC6"/>
    <w:rsid w:val="00D773F0"/>
    <w:rsid w:val="00DE0518"/>
    <w:rsid w:val="00DF3DB3"/>
    <w:rsid w:val="00E007C8"/>
    <w:rsid w:val="00E127A8"/>
    <w:rsid w:val="00E3348F"/>
    <w:rsid w:val="00E508FB"/>
    <w:rsid w:val="00E62A52"/>
    <w:rsid w:val="00E66871"/>
    <w:rsid w:val="00EE1577"/>
    <w:rsid w:val="00EF7620"/>
    <w:rsid w:val="00F040F0"/>
    <w:rsid w:val="00F07A0D"/>
    <w:rsid w:val="00F33781"/>
    <w:rsid w:val="00F515FA"/>
    <w:rsid w:val="00F65829"/>
    <w:rsid w:val="00F87598"/>
    <w:rsid w:val="00F94ECD"/>
    <w:rsid w:val="00FA1431"/>
    <w:rsid w:val="00FB415C"/>
    <w:rsid w:val="00FB6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9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759A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9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759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9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9759A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3975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9759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Miloslava.Novotna2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3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EEBE7-BBE0-4366-B5E6-298000DFE3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676</Words>
  <Characters>3989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5</cp:revision>
  <cp:lastPrinted>2015-10-09T10:02:00Z</cp:lastPrinted>
  <dcterms:created xsi:type="dcterms:W3CDTF">2015-10-09T09:19:00Z</dcterms:created>
  <dcterms:modified xsi:type="dcterms:W3CDTF">2015-10-09T11:16:00Z</dcterms:modified>
</cp:coreProperties>
</file>